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842" w:rsidRPr="004F4842" w:rsidRDefault="004F4842" w:rsidP="004F4842">
      <w:pPr>
        <w:spacing w:after="0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</w:t>
      </w:r>
      <w:r w:rsidRPr="004F4842">
        <w:rPr>
          <w:rFonts w:ascii="Times New Roman" w:hAnsi="Times New Roman" w:cs="Times New Roman"/>
          <w:noProof/>
          <w:sz w:val="24"/>
          <w:szCs w:val="24"/>
          <w:lang w:eastAsia="lt-LT"/>
        </w:rPr>
        <w:t>PATVIRTINTA</w:t>
      </w:r>
    </w:p>
    <w:p w:rsidR="004F4842" w:rsidRPr="004F4842" w:rsidRDefault="004F4842" w:rsidP="004F4842">
      <w:pPr>
        <w:spacing w:after="0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</w:t>
      </w:r>
      <w:r w:rsidRPr="004F4842">
        <w:rPr>
          <w:rFonts w:ascii="Times New Roman" w:hAnsi="Times New Roman" w:cs="Times New Roman"/>
          <w:noProof/>
          <w:sz w:val="24"/>
          <w:szCs w:val="24"/>
          <w:lang w:eastAsia="lt-LT"/>
        </w:rPr>
        <w:t>Klaipėdos r. Priekulės vaikų lopšelio-darželio</w:t>
      </w:r>
    </w:p>
    <w:p w:rsidR="004F4842" w:rsidRDefault="004F4842" w:rsidP="004F4842">
      <w:pPr>
        <w:spacing w:after="0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4F4842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                                                                                        </w:t>
      </w:r>
      <w:bookmarkStart w:id="0" w:name="_GoBack"/>
      <w:bookmarkEnd w:id="0"/>
      <w:r w:rsidRPr="004F4842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                                           Direktoriaus 2020 m. rugsėjo 17 d. įsakymu Nr. I1-49</w:t>
      </w:r>
    </w:p>
    <w:p w:rsidR="004F4842" w:rsidRDefault="004F4842" w:rsidP="004F4842">
      <w:pPr>
        <w:spacing w:after="0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4F4842" w:rsidRDefault="004F4842" w:rsidP="004F484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4F4842" w:rsidRPr="004F4842" w:rsidRDefault="004F4842" w:rsidP="004F484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  <w:r w:rsidRPr="004F4842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KLAIPĖDOS R. PRIEKULĖS VAIKŲ LOPŠELIO-DARŽELIO ORGANIZACINĖ STRUKTŪRA</w:t>
      </w:r>
    </w:p>
    <w:p w:rsidR="004F4842" w:rsidRPr="004F4842" w:rsidRDefault="004F4842" w:rsidP="004F4842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</w:p>
    <w:p w:rsidR="003B3FEB" w:rsidRPr="004F4842" w:rsidRDefault="004F4842">
      <w:pPr>
        <w:rPr>
          <w:rFonts w:ascii="Times New Roman" w:hAnsi="Times New Roman" w:cs="Times New Roman"/>
          <w:sz w:val="24"/>
          <w:szCs w:val="24"/>
        </w:rPr>
      </w:pPr>
      <w:r w:rsidRPr="00240CC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597E7215" wp14:editId="62EB6A11">
            <wp:extent cx="8895651" cy="4399915"/>
            <wp:effectExtent l="0" t="0" r="1270" b="0"/>
            <wp:docPr id="1" name="Picture 1" descr="C:\Users\user\Downloads\valdymo stru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valdymo struk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284" cy="445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FEB" w:rsidRPr="004F4842" w:rsidSect="004F4842">
      <w:pgSz w:w="16838" w:h="11906" w:orient="landscape"/>
      <w:pgMar w:top="993" w:right="962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42"/>
    <w:rsid w:val="000809F6"/>
    <w:rsid w:val="003B3FEB"/>
    <w:rsid w:val="004F4842"/>
    <w:rsid w:val="00502304"/>
    <w:rsid w:val="00B93691"/>
    <w:rsid w:val="00E10F5D"/>
    <w:rsid w:val="00E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2d4"/>
    </o:shapedefaults>
    <o:shapelayout v:ext="edit">
      <o:idmap v:ext="edit" data="1"/>
    </o:shapelayout>
  </w:shapeDefaults>
  <w:decimalSymbol w:val=","/>
  <w:listSeparator w:val=";"/>
  <w15:chartTrackingRefBased/>
  <w15:docId w15:val="{7BD1D807-2721-4679-83F8-48EC1008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36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5</cp:revision>
  <cp:lastPrinted>2020-11-12T07:38:00Z</cp:lastPrinted>
  <dcterms:created xsi:type="dcterms:W3CDTF">2020-11-12T07:39:00Z</dcterms:created>
  <dcterms:modified xsi:type="dcterms:W3CDTF">2020-11-13T08:27:00Z</dcterms:modified>
</cp:coreProperties>
</file>