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A52A2" w14:textId="77777777" w:rsidR="004F3C4B" w:rsidRDefault="004F3C4B" w:rsidP="00862C6A">
      <w:pPr>
        <w:pStyle w:val="Betarp"/>
        <w:tabs>
          <w:tab w:val="left" w:pos="567"/>
        </w:tabs>
        <w:jc w:val="center"/>
        <w:rPr>
          <w:rFonts w:ascii="Arial" w:hAnsi="Arial" w:cs="Arial"/>
          <w:b/>
          <w:sz w:val="24"/>
          <w:szCs w:val="24"/>
          <w:lang w:eastAsia="lt-LT"/>
        </w:rPr>
      </w:pPr>
      <w:bookmarkStart w:id="0" w:name="_GoBack"/>
      <w:bookmarkEnd w:id="0"/>
    </w:p>
    <w:p w14:paraId="683FC799" w14:textId="1C410EEB" w:rsidR="004F3C4B" w:rsidRPr="004F3C4B" w:rsidRDefault="004F3C4B" w:rsidP="004F3C4B">
      <w:pPr>
        <w:pStyle w:val="Betarp"/>
        <w:tabs>
          <w:tab w:val="left" w:pos="567"/>
        </w:tabs>
        <w:rPr>
          <w:rFonts w:ascii="Arial" w:hAnsi="Arial" w:cs="Arial"/>
          <w:sz w:val="24"/>
          <w:szCs w:val="24"/>
        </w:rPr>
      </w:pPr>
      <w:r>
        <w:rPr>
          <w:rFonts w:ascii="Times New Roman" w:hAnsi="Times New Roman" w:cs="Times New Roman"/>
          <w:sz w:val="24"/>
          <w:szCs w:val="24"/>
        </w:rPr>
        <w:t xml:space="preserve">                                                                                        </w:t>
      </w:r>
      <w:r w:rsidRPr="004F3C4B">
        <w:rPr>
          <w:rFonts w:ascii="Arial" w:hAnsi="Arial" w:cs="Arial"/>
          <w:sz w:val="24"/>
          <w:szCs w:val="24"/>
        </w:rPr>
        <w:t>PATVIRTINTA</w:t>
      </w:r>
    </w:p>
    <w:p w14:paraId="71D939FB" w14:textId="024728CF" w:rsidR="004F3C4B" w:rsidRPr="004F3C4B" w:rsidRDefault="004F3C4B" w:rsidP="004F3C4B">
      <w:pPr>
        <w:pStyle w:val="Betarp"/>
        <w:rPr>
          <w:rFonts w:ascii="Arial" w:hAnsi="Arial" w:cs="Arial"/>
          <w:sz w:val="24"/>
          <w:szCs w:val="24"/>
        </w:rPr>
      </w:pPr>
      <w:r w:rsidRPr="004F3C4B">
        <w:rPr>
          <w:rFonts w:ascii="Arial" w:hAnsi="Arial" w:cs="Arial"/>
          <w:sz w:val="24"/>
          <w:szCs w:val="24"/>
        </w:rPr>
        <w:t xml:space="preserve">                                                                               Klaipėdos rajono savivaldybės </w:t>
      </w:r>
      <w:r w:rsidR="00F60E33">
        <w:rPr>
          <w:rFonts w:ascii="Arial" w:hAnsi="Arial" w:cs="Arial"/>
          <w:sz w:val="24"/>
          <w:szCs w:val="24"/>
        </w:rPr>
        <w:t>m</w:t>
      </w:r>
      <w:r>
        <w:rPr>
          <w:rFonts w:ascii="Arial" w:hAnsi="Arial" w:cs="Arial"/>
          <w:sz w:val="24"/>
          <w:szCs w:val="24"/>
        </w:rPr>
        <w:t>ero</w:t>
      </w:r>
    </w:p>
    <w:p w14:paraId="359246A0" w14:textId="06C98748" w:rsidR="004F3C4B" w:rsidRPr="004F3C4B" w:rsidRDefault="004F3C4B" w:rsidP="004F3C4B">
      <w:pPr>
        <w:pStyle w:val="Betarp"/>
        <w:rPr>
          <w:rFonts w:ascii="Arial" w:hAnsi="Arial" w:cs="Arial"/>
          <w:sz w:val="24"/>
          <w:szCs w:val="24"/>
        </w:rPr>
      </w:pPr>
      <w:r w:rsidRPr="004F3C4B">
        <w:rPr>
          <w:rFonts w:ascii="Arial" w:hAnsi="Arial" w:cs="Arial"/>
          <w:sz w:val="24"/>
          <w:szCs w:val="24"/>
        </w:rPr>
        <w:t xml:space="preserve">                                                                               202</w:t>
      </w:r>
      <w:r w:rsidR="002A586A">
        <w:rPr>
          <w:rFonts w:ascii="Arial" w:hAnsi="Arial" w:cs="Arial"/>
          <w:sz w:val="24"/>
          <w:szCs w:val="24"/>
        </w:rPr>
        <w:t>5</w:t>
      </w:r>
      <w:r w:rsidRPr="004F3C4B">
        <w:rPr>
          <w:rFonts w:ascii="Arial" w:hAnsi="Arial" w:cs="Arial"/>
          <w:sz w:val="24"/>
          <w:szCs w:val="24"/>
        </w:rPr>
        <w:t xml:space="preserve"> m.                 d. </w:t>
      </w:r>
      <w:r>
        <w:rPr>
          <w:rFonts w:ascii="Arial" w:hAnsi="Arial" w:cs="Arial"/>
          <w:sz w:val="24"/>
          <w:szCs w:val="24"/>
        </w:rPr>
        <w:t>potvarkiu</w:t>
      </w:r>
      <w:r w:rsidRPr="004F3C4B">
        <w:rPr>
          <w:rFonts w:ascii="Arial" w:hAnsi="Arial" w:cs="Arial"/>
          <w:sz w:val="24"/>
          <w:szCs w:val="24"/>
        </w:rPr>
        <w:t xml:space="preserve"> Nr.</w:t>
      </w:r>
    </w:p>
    <w:p w14:paraId="12D30B67" w14:textId="77777777" w:rsidR="004F3C4B" w:rsidRDefault="004F3C4B" w:rsidP="00AB435C">
      <w:pPr>
        <w:pStyle w:val="Betarp"/>
        <w:tabs>
          <w:tab w:val="left" w:pos="567"/>
        </w:tabs>
        <w:rPr>
          <w:rFonts w:ascii="Arial" w:hAnsi="Arial" w:cs="Arial"/>
          <w:b/>
          <w:sz w:val="24"/>
          <w:szCs w:val="24"/>
          <w:lang w:eastAsia="lt-LT"/>
        </w:rPr>
      </w:pPr>
    </w:p>
    <w:p w14:paraId="3F828EC3" w14:textId="72571BD1" w:rsidR="00A44E06" w:rsidRPr="00862C6A" w:rsidRDefault="00A44E06" w:rsidP="00862C6A">
      <w:pPr>
        <w:pStyle w:val="Betarp"/>
        <w:tabs>
          <w:tab w:val="left" w:pos="567"/>
        </w:tabs>
        <w:jc w:val="center"/>
        <w:rPr>
          <w:rFonts w:ascii="Arial" w:hAnsi="Arial" w:cs="Arial"/>
          <w:sz w:val="24"/>
          <w:szCs w:val="24"/>
        </w:rPr>
      </w:pPr>
      <w:r w:rsidRPr="00335140">
        <w:rPr>
          <w:rFonts w:ascii="Arial" w:hAnsi="Arial" w:cs="Arial"/>
          <w:b/>
          <w:sz w:val="24"/>
          <w:szCs w:val="24"/>
          <w:lang w:eastAsia="lt-LT"/>
        </w:rPr>
        <w:t>202</w:t>
      </w:r>
      <w:r w:rsidR="0094211B" w:rsidRPr="00335140">
        <w:rPr>
          <w:rFonts w:ascii="Arial" w:hAnsi="Arial" w:cs="Arial"/>
          <w:b/>
          <w:sz w:val="24"/>
          <w:szCs w:val="24"/>
          <w:lang w:eastAsia="lt-LT"/>
        </w:rPr>
        <w:t>4</w:t>
      </w:r>
      <w:r w:rsidRPr="00335140">
        <w:rPr>
          <w:rFonts w:ascii="Arial" w:hAnsi="Arial" w:cs="Arial"/>
          <w:b/>
          <w:sz w:val="24"/>
          <w:szCs w:val="24"/>
          <w:lang w:eastAsia="lt-LT"/>
        </w:rPr>
        <w:t xml:space="preserve"> METŲ KLAIPĖDOS RAJONO PRIEKULĖS VAIKŲ LOPŠELIO-DARŽELIO</w:t>
      </w:r>
    </w:p>
    <w:p w14:paraId="0EAB9D85" w14:textId="77777777" w:rsidR="00A44E06" w:rsidRPr="00335140" w:rsidRDefault="00A44E06" w:rsidP="00A72E4B">
      <w:pPr>
        <w:pStyle w:val="Betarp"/>
        <w:jc w:val="center"/>
        <w:rPr>
          <w:rFonts w:ascii="Arial" w:hAnsi="Arial" w:cs="Arial"/>
          <w:b/>
          <w:sz w:val="24"/>
          <w:szCs w:val="24"/>
          <w:lang w:eastAsia="lt-LT"/>
        </w:rPr>
      </w:pPr>
      <w:r w:rsidRPr="00335140">
        <w:rPr>
          <w:rFonts w:ascii="Arial" w:hAnsi="Arial" w:cs="Arial"/>
          <w:b/>
          <w:sz w:val="24"/>
          <w:szCs w:val="24"/>
          <w:lang w:eastAsia="lt-LT"/>
        </w:rPr>
        <w:t>VEIKLOS ATASKAITA</w:t>
      </w:r>
    </w:p>
    <w:p w14:paraId="3134C7A5" w14:textId="77777777" w:rsidR="00A44E06" w:rsidRPr="00335140" w:rsidRDefault="00A44E06" w:rsidP="00A72E4B">
      <w:pPr>
        <w:pStyle w:val="Sraopastraipa"/>
        <w:spacing w:after="0" w:line="240" w:lineRule="auto"/>
        <w:ind w:left="0"/>
        <w:jc w:val="both"/>
        <w:rPr>
          <w:rFonts w:ascii="Arial" w:hAnsi="Arial" w:cs="Arial"/>
          <w:sz w:val="24"/>
          <w:szCs w:val="24"/>
        </w:rPr>
      </w:pPr>
      <w:r w:rsidRPr="00335140">
        <w:rPr>
          <w:rFonts w:ascii="Arial" w:hAnsi="Arial" w:cs="Arial"/>
          <w:sz w:val="24"/>
          <w:szCs w:val="24"/>
        </w:rPr>
        <w:tab/>
      </w:r>
    </w:p>
    <w:p w14:paraId="587B1DEC" w14:textId="580A2F1E" w:rsidR="00006608" w:rsidRPr="00335140" w:rsidRDefault="00006608" w:rsidP="008747C6">
      <w:pPr>
        <w:pStyle w:val="Sraopastraipa"/>
        <w:tabs>
          <w:tab w:val="left" w:pos="567"/>
        </w:tabs>
        <w:spacing w:after="0" w:line="240" w:lineRule="auto"/>
        <w:ind w:left="0"/>
        <w:jc w:val="both"/>
        <w:rPr>
          <w:rFonts w:ascii="Arial" w:hAnsi="Arial" w:cs="Arial"/>
          <w:sz w:val="24"/>
          <w:szCs w:val="24"/>
        </w:rPr>
      </w:pPr>
      <w:r w:rsidRPr="00335140">
        <w:rPr>
          <w:rFonts w:ascii="Arial" w:hAnsi="Arial" w:cs="Arial"/>
          <w:sz w:val="24"/>
          <w:szCs w:val="24"/>
        </w:rPr>
        <w:tab/>
      </w:r>
      <w:r w:rsidR="00C72DA1" w:rsidRPr="00335140">
        <w:rPr>
          <w:rFonts w:ascii="Arial" w:hAnsi="Arial" w:cs="Arial"/>
          <w:sz w:val="24"/>
          <w:szCs w:val="24"/>
        </w:rPr>
        <w:t xml:space="preserve">Priekulės vaikų lopšelis-darželis – biudžetinė įstaiga, priklausanti Klaipėdos rajono savivaldybei. </w:t>
      </w:r>
      <w:r w:rsidR="00C72DA1" w:rsidRPr="00335140">
        <w:rPr>
          <w:rFonts w:ascii="Arial" w:eastAsia="Calibri" w:hAnsi="Arial" w:cs="Arial"/>
          <w:sz w:val="24"/>
          <w:szCs w:val="24"/>
        </w:rPr>
        <w:t xml:space="preserve">Pagrindinė </w:t>
      </w:r>
      <w:r w:rsidR="00404470">
        <w:rPr>
          <w:rFonts w:ascii="Arial" w:eastAsia="Calibri" w:hAnsi="Arial" w:cs="Arial"/>
          <w:sz w:val="24"/>
          <w:szCs w:val="24"/>
        </w:rPr>
        <w:t>veiklos rūšis</w:t>
      </w:r>
      <w:r w:rsidR="00C72DA1" w:rsidRPr="00335140">
        <w:rPr>
          <w:rFonts w:ascii="Arial" w:eastAsia="Calibri" w:hAnsi="Arial" w:cs="Arial"/>
          <w:sz w:val="24"/>
          <w:szCs w:val="24"/>
        </w:rPr>
        <w:t xml:space="preserve"> – ikimokyklinis ugdymas. Vaikų ugdymas vyksta lietuvių kalba, mokymo forma – </w:t>
      </w:r>
      <w:r w:rsidR="00F77A2C">
        <w:rPr>
          <w:rFonts w:ascii="Arial" w:eastAsia="Calibri" w:hAnsi="Arial" w:cs="Arial"/>
          <w:sz w:val="24"/>
          <w:szCs w:val="24"/>
        </w:rPr>
        <w:t>grupinė, pavienė</w:t>
      </w:r>
      <w:r w:rsidR="00C72DA1" w:rsidRPr="00335140">
        <w:rPr>
          <w:rFonts w:ascii="Arial" w:eastAsia="Calibri" w:hAnsi="Arial" w:cs="Arial"/>
          <w:sz w:val="24"/>
          <w:szCs w:val="24"/>
        </w:rPr>
        <w:t>.</w:t>
      </w:r>
      <w:r w:rsidR="00F77A2C">
        <w:rPr>
          <w:rFonts w:ascii="Arial" w:eastAsia="Calibri" w:hAnsi="Arial" w:cs="Arial"/>
          <w:sz w:val="24"/>
          <w:szCs w:val="24"/>
        </w:rPr>
        <w:t xml:space="preserve"> Mokymo proceso organizavimo būdai </w:t>
      </w:r>
      <w:r w:rsidR="00F77A2C" w:rsidRPr="00335140">
        <w:rPr>
          <w:rFonts w:ascii="Arial" w:eastAsia="Calibri" w:hAnsi="Arial" w:cs="Arial"/>
          <w:sz w:val="24"/>
          <w:szCs w:val="24"/>
        </w:rPr>
        <w:t>–</w:t>
      </w:r>
      <w:r w:rsidR="00F77A2C">
        <w:rPr>
          <w:rFonts w:ascii="Arial" w:eastAsia="Calibri" w:hAnsi="Arial" w:cs="Arial"/>
          <w:sz w:val="24"/>
          <w:szCs w:val="24"/>
        </w:rPr>
        <w:t xml:space="preserve"> kasdienis, nuotolinis, savarankiškas</w:t>
      </w:r>
      <w:r w:rsidR="00C72DA1" w:rsidRPr="00335140">
        <w:rPr>
          <w:rFonts w:ascii="Arial" w:eastAsia="Calibri" w:hAnsi="Arial" w:cs="Arial"/>
          <w:sz w:val="24"/>
          <w:szCs w:val="24"/>
        </w:rPr>
        <w:t>. Ugdymo procesas organizuojamas vadovaujantis parengta</w:t>
      </w:r>
      <w:r w:rsidR="00230DCA" w:rsidRPr="00335140">
        <w:rPr>
          <w:rFonts w:ascii="Arial" w:eastAsia="Calibri" w:hAnsi="Arial" w:cs="Arial"/>
          <w:sz w:val="24"/>
          <w:szCs w:val="24"/>
        </w:rPr>
        <w:t>is dokumentais:</w:t>
      </w:r>
      <w:r w:rsidR="006F2AAA">
        <w:rPr>
          <w:rFonts w:ascii="Arial" w:eastAsia="Calibri" w:hAnsi="Arial" w:cs="Arial"/>
          <w:sz w:val="24"/>
          <w:szCs w:val="24"/>
        </w:rPr>
        <w:t xml:space="preserve"> </w:t>
      </w:r>
      <w:r w:rsidR="00C72DA1" w:rsidRPr="00335140">
        <w:rPr>
          <w:rFonts w:ascii="Arial" w:eastAsia="Calibri" w:hAnsi="Arial" w:cs="Arial"/>
          <w:sz w:val="24"/>
          <w:szCs w:val="24"/>
        </w:rPr>
        <w:t xml:space="preserve">Ikimokyklinio ugdymo programa, </w:t>
      </w:r>
      <w:r w:rsidR="00E56E4B" w:rsidRPr="00335140">
        <w:rPr>
          <w:rFonts w:ascii="Arial" w:eastAsia="Calibri" w:hAnsi="Arial" w:cs="Arial"/>
          <w:sz w:val="24"/>
          <w:szCs w:val="24"/>
        </w:rPr>
        <w:t>P</w:t>
      </w:r>
      <w:r w:rsidR="00C72DA1" w:rsidRPr="00335140">
        <w:rPr>
          <w:rFonts w:ascii="Arial" w:eastAsia="Calibri" w:hAnsi="Arial" w:cs="Arial"/>
          <w:sz w:val="24"/>
          <w:szCs w:val="24"/>
        </w:rPr>
        <w:t xml:space="preserve">riešmokyklinio ugdymo </w:t>
      </w:r>
      <w:r w:rsidR="00E56E4B" w:rsidRPr="00335140">
        <w:rPr>
          <w:rFonts w:ascii="Arial" w:eastAsia="Calibri" w:hAnsi="Arial" w:cs="Arial"/>
          <w:sz w:val="24"/>
          <w:szCs w:val="24"/>
        </w:rPr>
        <w:t>bendrąja</w:t>
      </w:r>
      <w:r w:rsidR="00C72DA1" w:rsidRPr="00335140">
        <w:rPr>
          <w:rFonts w:ascii="Arial" w:eastAsia="Calibri" w:hAnsi="Arial" w:cs="Arial"/>
          <w:sz w:val="24"/>
          <w:szCs w:val="24"/>
        </w:rPr>
        <w:t xml:space="preserve"> programa, </w:t>
      </w:r>
      <w:r w:rsidR="004A1348" w:rsidRPr="00335140">
        <w:rPr>
          <w:rFonts w:ascii="Arial" w:eastAsia="Calibri" w:hAnsi="Arial" w:cs="Arial"/>
          <w:sz w:val="24"/>
          <w:szCs w:val="24"/>
        </w:rPr>
        <w:t xml:space="preserve">Ikimokyklinio amžiaus vaikų pasiekimų aprašu, </w:t>
      </w:r>
      <w:r w:rsidR="00825FBB">
        <w:rPr>
          <w:rFonts w:ascii="Arial" w:eastAsia="Calibri" w:hAnsi="Arial" w:cs="Arial"/>
          <w:sz w:val="24"/>
          <w:szCs w:val="24"/>
        </w:rPr>
        <w:t>Kompetencijų raidos aprašu</w:t>
      </w:r>
      <w:r w:rsidR="00BB7C51" w:rsidRPr="00335140">
        <w:rPr>
          <w:rFonts w:ascii="Arial" w:eastAsia="Calibri" w:hAnsi="Arial" w:cs="Arial"/>
          <w:sz w:val="24"/>
          <w:szCs w:val="24"/>
        </w:rPr>
        <w:t xml:space="preserve">,  </w:t>
      </w:r>
      <w:r w:rsidR="00BB7C51" w:rsidRPr="00335140">
        <w:rPr>
          <w:rFonts w:ascii="Arial" w:hAnsi="Arial" w:cs="Arial"/>
          <w:sz w:val="24"/>
          <w:szCs w:val="24"/>
        </w:rPr>
        <w:t xml:space="preserve">Priekulės vaikų lopšelio-darželio 2023−2025 m. </w:t>
      </w:r>
      <w:r w:rsidR="00FA76A8">
        <w:rPr>
          <w:rFonts w:ascii="Arial" w:hAnsi="Arial" w:cs="Arial"/>
          <w:sz w:val="24"/>
          <w:szCs w:val="24"/>
        </w:rPr>
        <w:t>S</w:t>
      </w:r>
      <w:r w:rsidR="00BB7C51" w:rsidRPr="00335140">
        <w:rPr>
          <w:rFonts w:ascii="Arial" w:hAnsi="Arial" w:cs="Arial"/>
          <w:sz w:val="24"/>
          <w:szCs w:val="24"/>
        </w:rPr>
        <w:t xml:space="preserve">trateginiu planu, </w:t>
      </w:r>
      <w:r w:rsidR="00FD174E">
        <w:rPr>
          <w:rFonts w:ascii="Arial" w:hAnsi="Arial" w:cs="Arial"/>
          <w:sz w:val="24"/>
          <w:szCs w:val="24"/>
        </w:rPr>
        <w:t xml:space="preserve">Metų veiklos planu, </w:t>
      </w:r>
      <w:r w:rsidR="00BB7C51" w:rsidRPr="00335140">
        <w:rPr>
          <w:rFonts w:ascii="Arial" w:hAnsi="Arial" w:cs="Arial"/>
          <w:sz w:val="24"/>
          <w:szCs w:val="24"/>
        </w:rPr>
        <w:t>Priekulės vaikų lopšelio-darželio ikimokyklinio ugdymo program</w:t>
      </w:r>
      <w:r w:rsidR="00451C83" w:rsidRPr="00335140">
        <w:rPr>
          <w:rFonts w:ascii="Arial" w:hAnsi="Arial" w:cs="Arial"/>
          <w:sz w:val="24"/>
          <w:szCs w:val="24"/>
        </w:rPr>
        <w:t xml:space="preserve">omis: </w:t>
      </w:r>
      <w:r w:rsidR="00BB7C51" w:rsidRPr="00335140">
        <w:rPr>
          <w:rFonts w:ascii="Arial" w:hAnsi="Arial" w:cs="Arial"/>
          <w:sz w:val="24"/>
          <w:szCs w:val="24"/>
        </w:rPr>
        <w:t>, „Sveikatą stiprinan</w:t>
      </w:r>
      <w:r w:rsidR="00451C83" w:rsidRPr="00335140">
        <w:rPr>
          <w:rFonts w:ascii="Arial" w:hAnsi="Arial" w:cs="Arial"/>
          <w:sz w:val="24"/>
          <w:szCs w:val="24"/>
        </w:rPr>
        <w:t>ti</w:t>
      </w:r>
      <w:r w:rsidR="00BB7C51" w:rsidRPr="00335140">
        <w:rPr>
          <w:rFonts w:ascii="Arial" w:hAnsi="Arial" w:cs="Arial"/>
          <w:sz w:val="24"/>
          <w:szCs w:val="24"/>
        </w:rPr>
        <w:t xml:space="preserve"> mokykl</w:t>
      </w:r>
      <w:r w:rsidR="00451C83" w:rsidRPr="00335140">
        <w:rPr>
          <w:rFonts w:ascii="Arial" w:hAnsi="Arial" w:cs="Arial"/>
          <w:sz w:val="24"/>
          <w:szCs w:val="24"/>
        </w:rPr>
        <w:t>a</w:t>
      </w:r>
      <w:r w:rsidR="00BB7C51" w:rsidRPr="00335140">
        <w:rPr>
          <w:rFonts w:ascii="Arial" w:hAnsi="Arial" w:cs="Arial"/>
          <w:sz w:val="24"/>
          <w:szCs w:val="24"/>
        </w:rPr>
        <w:t>“</w:t>
      </w:r>
      <w:r w:rsidR="00451C83" w:rsidRPr="00335140">
        <w:rPr>
          <w:rFonts w:ascii="Arial" w:hAnsi="Arial" w:cs="Arial"/>
          <w:sz w:val="24"/>
          <w:szCs w:val="24"/>
        </w:rPr>
        <w:t xml:space="preserve"> ir</w:t>
      </w:r>
      <w:r w:rsidR="00BB7C51" w:rsidRPr="00335140">
        <w:rPr>
          <w:rFonts w:ascii="Arial" w:hAnsi="Arial" w:cs="Arial"/>
          <w:sz w:val="24"/>
          <w:szCs w:val="24"/>
        </w:rPr>
        <w:t xml:space="preserve"> „Aktyvi mokykl</w:t>
      </w:r>
      <w:r w:rsidR="00451C83" w:rsidRPr="00335140">
        <w:rPr>
          <w:rFonts w:ascii="Arial" w:hAnsi="Arial" w:cs="Arial"/>
          <w:sz w:val="24"/>
          <w:szCs w:val="24"/>
        </w:rPr>
        <w:t>a</w:t>
      </w:r>
      <w:r w:rsidR="00BB7C51" w:rsidRPr="00335140">
        <w:rPr>
          <w:rFonts w:ascii="Arial" w:hAnsi="Arial" w:cs="Arial"/>
          <w:sz w:val="24"/>
          <w:szCs w:val="24"/>
        </w:rPr>
        <w:t>“,</w:t>
      </w:r>
      <w:r w:rsidR="00BB7C51" w:rsidRPr="00335140">
        <w:rPr>
          <w:rFonts w:ascii="Arial" w:hAnsi="Arial" w:cs="Arial"/>
          <w:color w:val="FF0000"/>
          <w:sz w:val="24"/>
          <w:szCs w:val="24"/>
        </w:rPr>
        <w:t xml:space="preserve"> </w:t>
      </w:r>
      <w:r w:rsidR="00BB7C51" w:rsidRPr="00335140">
        <w:rPr>
          <w:rFonts w:ascii="Arial" w:hAnsi="Arial" w:cs="Arial"/>
          <w:sz w:val="24"/>
          <w:szCs w:val="24"/>
        </w:rPr>
        <w:t>veiklos kokybės įsivertinimo rezultatais</w:t>
      </w:r>
      <w:r w:rsidR="0094211B" w:rsidRPr="00335140">
        <w:rPr>
          <w:rFonts w:ascii="Arial" w:hAnsi="Arial" w:cs="Arial"/>
          <w:sz w:val="24"/>
          <w:szCs w:val="24"/>
        </w:rPr>
        <w:t>.</w:t>
      </w:r>
    </w:p>
    <w:p w14:paraId="35B30DA4" w14:textId="77777777" w:rsidR="00006608" w:rsidRPr="00FA76A8" w:rsidRDefault="00006608" w:rsidP="00006608">
      <w:pPr>
        <w:pStyle w:val="Sraopastraipa"/>
        <w:tabs>
          <w:tab w:val="left" w:pos="567"/>
        </w:tabs>
        <w:spacing w:after="0" w:line="240" w:lineRule="auto"/>
        <w:ind w:left="0"/>
        <w:jc w:val="both"/>
        <w:rPr>
          <w:rFonts w:ascii="Arial" w:hAnsi="Arial" w:cs="Arial"/>
          <w:sz w:val="24"/>
          <w:szCs w:val="24"/>
        </w:rPr>
      </w:pPr>
      <w:r>
        <w:rPr>
          <w:rFonts w:ascii="Times New Roman" w:hAnsi="Times New Roman" w:cs="Times New Roman"/>
          <w:sz w:val="24"/>
          <w:szCs w:val="24"/>
        </w:rPr>
        <w:tab/>
      </w:r>
      <w:r w:rsidR="003A546F" w:rsidRPr="00FA76A8">
        <w:rPr>
          <w:rFonts w:ascii="Arial" w:hAnsi="Arial" w:cs="Arial"/>
          <w:sz w:val="24"/>
          <w:szCs w:val="24"/>
        </w:rPr>
        <w:t xml:space="preserve">Priekulės vaikų lopšelio-darželio  bendras plotas – 1195,33 m². Drevernos skyriaus bendras plotas – 736,56 m². </w:t>
      </w:r>
      <w:r w:rsidR="003A546F" w:rsidRPr="00FA76A8">
        <w:rPr>
          <w:rFonts w:ascii="Arial" w:hAnsi="Arial" w:cs="Arial"/>
          <w:sz w:val="24"/>
          <w:szCs w:val="24"/>
          <w:lang w:eastAsia="lt-LT"/>
        </w:rPr>
        <w:t xml:space="preserve"> </w:t>
      </w:r>
      <w:r w:rsidR="003A546F" w:rsidRPr="00FA76A8">
        <w:rPr>
          <w:rFonts w:ascii="Arial" w:hAnsi="Arial" w:cs="Arial"/>
          <w:sz w:val="24"/>
          <w:szCs w:val="24"/>
        </w:rPr>
        <w:t xml:space="preserve">Derceklių skyriaus bendras plotas – 412,39 m² </w:t>
      </w:r>
      <w:r w:rsidR="00081CC8" w:rsidRPr="00FA76A8">
        <w:rPr>
          <w:rFonts w:ascii="Arial" w:hAnsi="Arial" w:cs="Arial"/>
          <w:sz w:val="24"/>
          <w:szCs w:val="24"/>
        </w:rPr>
        <w:t xml:space="preserve"> </w:t>
      </w:r>
      <w:r w:rsidR="003A546F" w:rsidRPr="00FA76A8">
        <w:rPr>
          <w:rFonts w:ascii="Arial" w:hAnsi="Arial" w:cs="Arial"/>
          <w:sz w:val="24"/>
          <w:szCs w:val="24"/>
        </w:rPr>
        <w:t>(patalpos nuomojamos).</w:t>
      </w:r>
      <w:r w:rsidR="00FC392C" w:rsidRPr="00FA76A8">
        <w:rPr>
          <w:rFonts w:ascii="Arial" w:hAnsi="Arial" w:cs="Arial"/>
          <w:sz w:val="24"/>
          <w:szCs w:val="24"/>
        </w:rPr>
        <w:t xml:space="preserve"> </w:t>
      </w:r>
    </w:p>
    <w:p w14:paraId="660BE60F" w14:textId="4EC40990" w:rsidR="00006608" w:rsidRPr="000A44FB" w:rsidRDefault="00006608" w:rsidP="00006608">
      <w:pPr>
        <w:pStyle w:val="Sraopastraipa"/>
        <w:tabs>
          <w:tab w:val="left" w:pos="567"/>
        </w:tabs>
        <w:spacing w:after="0" w:line="240" w:lineRule="auto"/>
        <w:ind w:left="0"/>
        <w:jc w:val="both"/>
        <w:rPr>
          <w:rFonts w:ascii="Arial" w:hAnsi="Arial" w:cs="Arial"/>
          <w:sz w:val="24"/>
          <w:szCs w:val="24"/>
        </w:rPr>
      </w:pPr>
      <w:r w:rsidRPr="00FA76A8">
        <w:rPr>
          <w:rFonts w:ascii="Arial" w:hAnsi="Arial" w:cs="Arial"/>
          <w:sz w:val="24"/>
          <w:szCs w:val="24"/>
          <w:lang w:eastAsia="lt-LT"/>
        </w:rPr>
        <w:tab/>
      </w:r>
      <w:r w:rsidR="00C72DA1" w:rsidRPr="00FA76A8">
        <w:rPr>
          <w:rFonts w:ascii="Arial" w:hAnsi="Arial" w:cs="Arial"/>
          <w:sz w:val="24"/>
          <w:szCs w:val="24"/>
          <w:lang w:eastAsia="lt-LT"/>
        </w:rPr>
        <w:t>Lopšelis-darželis dirb</w:t>
      </w:r>
      <w:r w:rsidR="00FA76A8">
        <w:rPr>
          <w:rFonts w:ascii="Arial" w:hAnsi="Arial" w:cs="Arial"/>
          <w:sz w:val="24"/>
          <w:szCs w:val="24"/>
          <w:lang w:eastAsia="lt-LT"/>
        </w:rPr>
        <w:t>o</w:t>
      </w:r>
      <w:r w:rsidR="00C72DA1" w:rsidRPr="00FA76A8">
        <w:rPr>
          <w:rFonts w:ascii="Arial" w:hAnsi="Arial" w:cs="Arial"/>
          <w:sz w:val="24"/>
          <w:szCs w:val="24"/>
          <w:lang w:eastAsia="lt-LT"/>
        </w:rPr>
        <w:t xml:space="preserve"> pagal 10,5 val. ir 12 val. ugdymo organizavimo modelį.</w:t>
      </w:r>
      <w:r w:rsidR="00C72DA1" w:rsidRPr="00FA76A8">
        <w:rPr>
          <w:rFonts w:ascii="Arial" w:hAnsi="Arial" w:cs="Arial"/>
          <w:sz w:val="24"/>
          <w:szCs w:val="24"/>
        </w:rPr>
        <w:t xml:space="preserve"> Lopšelyje-darželyje veik</w:t>
      </w:r>
      <w:r w:rsidR="005B3FCF">
        <w:rPr>
          <w:rFonts w:ascii="Arial" w:hAnsi="Arial" w:cs="Arial"/>
          <w:sz w:val="24"/>
          <w:szCs w:val="24"/>
        </w:rPr>
        <w:t>ė</w:t>
      </w:r>
      <w:r w:rsidR="00C72DA1" w:rsidRPr="00FA76A8">
        <w:rPr>
          <w:rFonts w:ascii="Arial" w:hAnsi="Arial" w:cs="Arial"/>
          <w:sz w:val="24"/>
          <w:szCs w:val="24"/>
        </w:rPr>
        <w:t xml:space="preserve"> 13 grupių, kuriose </w:t>
      </w:r>
      <w:r w:rsidR="00444F57" w:rsidRPr="00FA76A8">
        <w:rPr>
          <w:rFonts w:ascii="Arial" w:hAnsi="Arial" w:cs="Arial"/>
          <w:sz w:val="24"/>
          <w:szCs w:val="24"/>
        </w:rPr>
        <w:t xml:space="preserve">buvo </w:t>
      </w:r>
      <w:r w:rsidR="00C72DA1" w:rsidRPr="00FA76A8">
        <w:rPr>
          <w:rFonts w:ascii="Arial" w:hAnsi="Arial" w:cs="Arial"/>
          <w:sz w:val="24"/>
          <w:szCs w:val="24"/>
        </w:rPr>
        <w:t>ugdomi 2</w:t>
      </w:r>
      <w:r w:rsidR="00FA76A8">
        <w:rPr>
          <w:rFonts w:ascii="Arial" w:hAnsi="Arial" w:cs="Arial"/>
          <w:sz w:val="24"/>
          <w:szCs w:val="24"/>
        </w:rPr>
        <w:t>25</w:t>
      </w:r>
      <w:r w:rsidR="00C72DA1" w:rsidRPr="00FA76A8">
        <w:rPr>
          <w:rFonts w:ascii="Arial" w:hAnsi="Arial" w:cs="Arial"/>
          <w:sz w:val="24"/>
          <w:szCs w:val="24"/>
        </w:rPr>
        <w:t xml:space="preserve"> vaik</w:t>
      </w:r>
      <w:r w:rsidR="00444F57" w:rsidRPr="00FA76A8">
        <w:rPr>
          <w:rFonts w:ascii="Arial" w:hAnsi="Arial" w:cs="Arial"/>
          <w:sz w:val="24"/>
          <w:szCs w:val="24"/>
        </w:rPr>
        <w:t>ai</w:t>
      </w:r>
      <w:r w:rsidR="00C72DA1" w:rsidRPr="00FA76A8">
        <w:rPr>
          <w:rFonts w:ascii="Arial" w:hAnsi="Arial" w:cs="Arial"/>
          <w:sz w:val="24"/>
          <w:szCs w:val="24"/>
        </w:rPr>
        <w:t>, iš jų  1</w:t>
      </w:r>
      <w:r w:rsidR="006F7384" w:rsidRPr="00FA76A8">
        <w:rPr>
          <w:rFonts w:ascii="Arial" w:hAnsi="Arial" w:cs="Arial"/>
          <w:sz w:val="24"/>
          <w:szCs w:val="24"/>
        </w:rPr>
        <w:t>3</w:t>
      </w:r>
      <w:r w:rsidR="005B3FCF">
        <w:rPr>
          <w:rFonts w:ascii="Arial" w:hAnsi="Arial" w:cs="Arial"/>
          <w:sz w:val="24"/>
          <w:szCs w:val="24"/>
        </w:rPr>
        <w:t>1</w:t>
      </w:r>
      <w:r w:rsidR="00C72DA1" w:rsidRPr="00FA76A8">
        <w:rPr>
          <w:rFonts w:ascii="Arial" w:hAnsi="Arial" w:cs="Arial"/>
          <w:sz w:val="24"/>
          <w:szCs w:val="24"/>
        </w:rPr>
        <w:t xml:space="preserve"> </w:t>
      </w:r>
      <w:r w:rsidR="006C03DB" w:rsidRPr="00FA76A8">
        <w:rPr>
          <w:rFonts w:ascii="Arial" w:hAnsi="Arial" w:cs="Arial"/>
          <w:sz w:val="24"/>
          <w:szCs w:val="24"/>
        </w:rPr>
        <w:t xml:space="preserve">–  Priekulėje, </w:t>
      </w:r>
      <w:r w:rsidR="00C72DA1" w:rsidRPr="00FA76A8">
        <w:rPr>
          <w:rFonts w:ascii="Arial" w:hAnsi="Arial" w:cs="Arial"/>
          <w:sz w:val="24"/>
          <w:szCs w:val="24"/>
        </w:rPr>
        <w:t>5</w:t>
      </w:r>
      <w:r w:rsidR="005B3FCF">
        <w:rPr>
          <w:rFonts w:ascii="Arial" w:hAnsi="Arial" w:cs="Arial"/>
          <w:sz w:val="24"/>
          <w:szCs w:val="24"/>
        </w:rPr>
        <w:t>1</w:t>
      </w:r>
      <w:r w:rsidR="00C72DA1" w:rsidRPr="00FA76A8">
        <w:rPr>
          <w:rFonts w:ascii="Arial" w:hAnsi="Arial" w:cs="Arial"/>
          <w:sz w:val="24"/>
          <w:szCs w:val="24"/>
        </w:rPr>
        <w:t xml:space="preserve"> – Derceklių skyriuje ir </w:t>
      </w:r>
      <w:r w:rsidR="005B3FCF">
        <w:rPr>
          <w:rFonts w:ascii="Arial" w:hAnsi="Arial" w:cs="Arial"/>
          <w:sz w:val="24"/>
          <w:szCs w:val="24"/>
        </w:rPr>
        <w:t>43</w:t>
      </w:r>
      <w:r w:rsidR="00C72DA1" w:rsidRPr="00FA76A8">
        <w:rPr>
          <w:rFonts w:ascii="Arial" w:hAnsi="Arial" w:cs="Arial"/>
          <w:sz w:val="24"/>
          <w:szCs w:val="24"/>
        </w:rPr>
        <w:t xml:space="preserve"> – Drevernos skyriuje. Įstaigoje suformuotos </w:t>
      </w:r>
      <w:r w:rsidR="005B3FCF">
        <w:rPr>
          <w:rFonts w:ascii="Arial" w:hAnsi="Arial" w:cs="Arial"/>
          <w:sz w:val="24"/>
          <w:szCs w:val="24"/>
        </w:rPr>
        <w:t>3</w:t>
      </w:r>
      <w:r w:rsidR="00C72DA1" w:rsidRPr="00FA76A8">
        <w:rPr>
          <w:rFonts w:ascii="Arial" w:hAnsi="Arial" w:cs="Arial"/>
          <w:sz w:val="24"/>
          <w:szCs w:val="24"/>
        </w:rPr>
        <w:t xml:space="preserve"> lopšelio grupės, </w:t>
      </w:r>
      <w:r w:rsidR="005B3FCF">
        <w:rPr>
          <w:rFonts w:ascii="Arial" w:hAnsi="Arial" w:cs="Arial"/>
          <w:sz w:val="24"/>
          <w:szCs w:val="24"/>
        </w:rPr>
        <w:t>9</w:t>
      </w:r>
      <w:r w:rsidR="00C72DA1" w:rsidRPr="00FA76A8">
        <w:rPr>
          <w:rFonts w:ascii="Arial" w:hAnsi="Arial" w:cs="Arial"/>
          <w:sz w:val="24"/>
          <w:szCs w:val="24"/>
        </w:rPr>
        <w:t xml:space="preserve"> ikimokyklinio ugdymo grup</w:t>
      </w:r>
      <w:r w:rsidR="005B3FCF">
        <w:rPr>
          <w:rFonts w:ascii="Arial" w:hAnsi="Arial" w:cs="Arial"/>
          <w:sz w:val="24"/>
          <w:szCs w:val="24"/>
        </w:rPr>
        <w:t>ės</w:t>
      </w:r>
      <w:r w:rsidR="00C72DA1" w:rsidRPr="00FA76A8">
        <w:rPr>
          <w:rFonts w:ascii="Arial" w:hAnsi="Arial" w:cs="Arial"/>
          <w:sz w:val="24"/>
          <w:szCs w:val="24"/>
        </w:rPr>
        <w:t>, 1 – jungtinė</w:t>
      </w:r>
      <w:r w:rsidR="006F2180" w:rsidRPr="00FA76A8">
        <w:rPr>
          <w:rFonts w:ascii="Arial" w:hAnsi="Arial" w:cs="Arial"/>
          <w:sz w:val="24"/>
          <w:szCs w:val="24"/>
        </w:rPr>
        <w:t xml:space="preserve"> Drevernos skyriuje, kuriame  buvo ugdomi 4 priešmokyklinio amžiaus vaikai.  </w:t>
      </w:r>
      <w:r w:rsidR="00C72DA1" w:rsidRPr="00FA76A8">
        <w:rPr>
          <w:rFonts w:ascii="Arial" w:hAnsi="Arial" w:cs="Arial"/>
          <w:sz w:val="24"/>
          <w:szCs w:val="24"/>
        </w:rPr>
        <w:t xml:space="preserve"> Lopšelyje-darželyje ugdomi vaikai nuo 2 m. iki 6 m. amžiaus</w:t>
      </w:r>
      <w:r w:rsidR="00B35E0F" w:rsidRPr="00FA76A8">
        <w:rPr>
          <w:rFonts w:ascii="Arial" w:hAnsi="Arial" w:cs="Arial"/>
          <w:sz w:val="24"/>
          <w:szCs w:val="24"/>
        </w:rPr>
        <w:t xml:space="preserve"> </w:t>
      </w:r>
      <w:r w:rsidR="00C72DA1" w:rsidRPr="00FA76A8">
        <w:rPr>
          <w:rFonts w:ascii="Arial" w:hAnsi="Arial" w:cs="Arial"/>
          <w:sz w:val="24"/>
          <w:szCs w:val="24"/>
        </w:rPr>
        <w:t xml:space="preserve"> iš kurių  </w:t>
      </w:r>
      <w:r w:rsidR="0085708D" w:rsidRPr="00FA76A8">
        <w:rPr>
          <w:rFonts w:ascii="Arial" w:hAnsi="Arial" w:cs="Arial"/>
          <w:sz w:val="24"/>
          <w:szCs w:val="24"/>
        </w:rPr>
        <w:t>1</w:t>
      </w:r>
      <w:r w:rsidR="005B3FCF">
        <w:rPr>
          <w:rFonts w:ascii="Arial" w:hAnsi="Arial" w:cs="Arial"/>
          <w:sz w:val="24"/>
          <w:szCs w:val="24"/>
        </w:rPr>
        <w:t>8</w:t>
      </w:r>
      <w:r w:rsidR="00C72DA1" w:rsidRPr="00FA76A8">
        <w:rPr>
          <w:rFonts w:ascii="Arial" w:hAnsi="Arial" w:cs="Arial"/>
          <w:sz w:val="24"/>
          <w:szCs w:val="24"/>
        </w:rPr>
        <w:t xml:space="preserve"> ugdytinių tur</w:t>
      </w:r>
      <w:r w:rsidR="005B3FCF">
        <w:rPr>
          <w:rFonts w:ascii="Arial" w:hAnsi="Arial" w:cs="Arial"/>
          <w:sz w:val="24"/>
          <w:szCs w:val="24"/>
        </w:rPr>
        <w:t>ėjo</w:t>
      </w:r>
      <w:r w:rsidR="00C72DA1" w:rsidRPr="00FA76A8">
        <w:rPr>
          <w:rFonts w:ascii="Arial" w:hAnsi="Arial" w:cs="Arial"/>
          <w:sz w:val="24"/>
          <w:szCs w:val="24"/>
        </w:rPr>
        <w:t xml:space="preserve"> specialiųjų ugdymo(</w:t>
      </w:r>
      <w:proofErr w:type="spellStart"/>
      <w:r w:rsidR="00C72DA1" w:rsidRPr="00FA76A8">
        <w:rPr>
          <w:rFonts w:ascii="Arial" w:hAnsi="Arial" w:cs="Arial"/>
          <w:sz w:val="24"/>
          <w:szCs w:val="24"/>
        </w:rPr>
        <w:t>si</w:t>
      </w:r>
      <w:proofErr w:type="spellEnd"/>
      <w:r w:rsidR="00C72DA1" w:rsidRPr="00FA76A8">
        <w:rPr>
          <w:rFonts w:ascii="Arial" w:hAnsi="Arial" w:cs="Arial"/>
          <w:sz w:val="24"/>
          <w:szCs w:val="24"/>
        </w:rPr>
        <w:t>) poreikių</w:t>
      </w:r>
      <w:r w:rsidR="00B35E0F" w:rsidRPr="00FA76A8">
        <w:rPr>
          <w:rFonts w:ascii="Arial" w:hAnsi="Arial" w:cs="Arial"/>
          <w:sz w:val="24"/>
          <w:szCs w:val="24"/>
        </w:rPr>
        <w:t>, kuriems buvo teikta  kompleksinė specialistų pagalba</w:t>
      </w:r>
      <w:r w:rsidR="00C72DA1" w:rsidRPr="00FA76A8">
        <w:rPr>
          <w:rFonts w:ascii="Arial" w:hAnsi="Arial" w:cs="Arial"/>
          <w:sz w:val="24"/>
          <w:szCs w:val="24"/>
        </w:rPr>
        <w:t>.</w:t>
      </w:r>
      <w:r w:rsidR="00B35E0F" w:rsidRPr="00FA76A8">
        <w:rPr>
          <w:rFonts w:ascii="Arial" w:hAnsi="Arial" w:cs="Arial"/>
          <w:sz w:val="24"/>
          <w:szCs w:val="24"/>
        </w:rPr>
        <w:t xml:space="preserve"> </w:t>
      </w:r>
      <w:r w:rsidR="00C72DA1" w:rsidRPr="00FA76A8">
        <w:rPr>
          <w:rFonts w:ascii="Arial" w:hAnsi="Arial" w:cs="Arial"/>
          <w:sz w:val="24"/>
          <w:szCs w:val="24"/>
        </w:rPr>
        <w:t>Logopedo pagalba teikta 5</w:t>
      </w:r>
      <w:r w:rsidR="00C57261">
        <w:rPr>
          <w:rFonts w:ascii="Arial" w:hAnsi="Arial" w:cs="Arial"/>
          <w:sz w:val="24"/>
          <w:szCs w:val="24"/>
        </w:rPr>
        <w:t>5</w:t>
      </w:r>
      <w:r w:rsidR="00C72DA1" w:rsidRPr="00FA76A8">
        <w:rPr>
          <w:rFonts w:ascii="Arial" w:hAnsi="Arial" w:cs="Arial"/>
          <w:sz w:val="24"/>
          <w:szCs w:val="24"/>
        </w:rPr>
        <w:t xml:space="preserve"> vaikams, turintiems kalbos ir komunikacijos sutrikim</w:t>
      </w:r>
      <w:r w:rsidR="001F5EED" w:rsidRPr="00FA76A8">
        <w:rPr>
          <w:rFonts w:ascii="Arial" w:hAnsi="Arial" w:cs="Arial"/>
          <w:sz w:val="24"/>
          <w:szCs w:val="24"/>
        </w:rPr>
        <w:t>ų.</w:t>
      </w:r>
      <w:r w:rsidR="00A82CD3" w:rsidRPr="000A44FB">
        <w:rPr>
          <w:rFonts w:ascii="Arial" w:hAnsi="Arial" w:cs="Arial"/>
          <w:sz w:val="24"/>
          <w:szCs w:val="24"/>
        </w:rPr>
        <w:t xml:space="preserve"> </w:t>
      </w:r>
    </w:p>
    <w:p w14:paraId="40A0EDE0" w14:textId="0AE5B481" w:rsidR="00103B33" w:rsidRDefault="000A44FB" w:rsidP="00E81F8B">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Priekulės vaikų lopšeliui-darželiui nuo 2024 m. rugsėjo 1 d. patvirtinta 73,4 etato. Iš viso dirb</w:t>
      </w:r>
      <w:r w:rsidR="00F23F75">
        <w:rPr>
          <w:rFonts w:ascii="Arial" w:hAnsi="Arial"/>
          <w:sz w:val="24"/>
          <w:szCs w:val="24"/>
        </w:rPr>
        <w:t>o</w:t>
      </w:r>
      <w:r w:rsidR="0094211B">
        <w:rPr>
          <w:rFonts w:ascii="Arial" w:hAnsi="Arial"/>
          <w:sz w:val="24"/>
          <w:szCs w:val="24"/>
        </w:rPr>
        <w:t xml:space="preserve"> </w:t>
      </w:r>
      <w:r w:rsidR="0094211B" w:rsidRPr="003A040D">
        <w:rPr>
          <w:rFonts w:ascii="Arial" w:hAnsi="Arial"/>
          <w:sz w:val="24"/>
          <w:szCs w:val="24"/>
        </w:rPr>
        <w:t xml:space="preserve">74 </w:t>
      </w:r>
      <w:r w:rsidR="0094211B">
        <w:rPr>
          <w:rFonts w:ascii="Arial" w:hAnsi="Arial"/>
          <w:sz w:val="24"/>
          <w:szCs w:val="24"/>
        </w:rPr>
        <w:t>darbuotojai</w:t>
      </w:r>
      <w:r w:rsidR="00601207">
        <w:rPr>
          <w:rFonts w:ascii="Arial" w:hAnsi="Arial"/>
          <w:sz w:val="24"/>
          <w:szCs w:val="24"/>
        </w:rPr>
        <w:t>.</w:t>
      </w:r>
      <w:r w:rsidR="0094211B">
        <w:rPr>
          <w:rFonts w:ascii="Arial" w:hAnsi="Arial"/>
          <w:sz w:val="24"/>
          <w:szCs w:val="24"/>
        </w:rPr>
        <w:t xml:space="preserve"> </w:t>
      </w:r>
      <w:r w:rsidR="00601207">
        <w:rPr>
          <w:rFonts w:ascii="Arial" w:hAnsi="Arial"/>
          <w:sz w:val="24"/>
          <w:szCs w:val="24"/>
        </w:rPr>
        <w:t>I</w:t>
      </w:r>
      <w:r w:rsidR="0094211B">
        <w:rPr>
          <w:rFonts w:ascii="Arial" w:hAnsi="Arial"/>
          <w:sz w:val="24"/>
          <w:szCs w:val="24"/>
        </w:rPr>
        <w:t>š jų</w:t>
      </w:r>
      <w:r w:rsidR="001B591E">
        <w:rPr>
          <w:rFonts w:ascii="Arial" w:hAnsi="Arial"/>
          <w:sz w:val="24"/>
          <w:szCs w:val="24"/>
        </w:rPr>
        <w:t xml:space="preserve"> vadovai: </w:t>
      </w:r>
      <w:r w:rsidR="00601207">
        <w:rPr>
          <w:rFonts w:ascii="Arial" w:hAnsi="Arial"/>
          <w:sz w:val="24"/>
          <w:szCs w:val="24"/>
        </w:rPr>
        <w:t>direktorius, direktoriaus pavaduotojas ugdymui, direktoriaus pavaduotojas ūkio reikalams</w:t>
      </w:r>
      <w:r w:rsidR="0094211B">
        <w:rPr>
          <w:rFonts w:ascii="Arial" w:hAnsi="Arial"/>
          <w:sz w:val="24"/>
          <w:szCs w:val="24"/>
        </w:rPr>
        <w:t>, 2</w:t>
      </w:r>
      <w:r w:rsidR="00901CB4">
        <w:rPr>
          <w:rFonts w:ascii="Arial" w:hAnsi="Arial"/>
          <w:sz w:val="24"/>
          <w:szCs w:val="24"/>
        </w:rPr>
        <w:t>6</w:t>
      </w:r>
      <w:r w:rsidR="0094211B">
        <w:rPr>
          <w:rFonts w:ascii="Arial" w:hAnsi="Arial"/>
          <w:sz w:val="24"/>
          <w:szCs w:val="24"/>
        </w:rPr>
        <w:t xml:space="preserve"> </w:t>
      </w:r>
      <w:r w:rsidR="00B6173F">
        <w:rPr>
          <w:rFonts w:ascii="Arial" w:hAnsi="Arial"/>
          <w:sz w:val="24"/>
          <w:szCs w:val="24"/>
        </w:rPr>
        <w:t>mokytojai</w:t>
      </w:r>
      <w:r w:rsidR="0094211B">
        <w:rPr>
          <w:rFonts w:ascii="Arial" w:hAnsi="Arial"/>
          <w:sz w:val="24"/>
          <w:szCs w:val="24"/>
        </w:rPr>
        <w:t xml:space="preserve"> (</w:t>
      </w:r>
      <w:r w:rsidR="00B6173F">
        <w:rPr>
          <w:rFonts w:ascii="Arial" w:hAnsi="Arial"/>
          <w:sz w:val="24"/>
          <w:szCs w:val="24"/>
        </w:rPr>
        <w:t>4</w:t>
      </w:r>
      <w:r w:rsidR="0094211B">
        <w:rPr>
          <w:rFonts w:ascii="Arial" w:hAnsi="Arial"/>
          <w:sz w:val="24"/>
          <w:szCs w:val="24"/>
        </w:rPr>
        <w:t xml:space="preserve"> mokytojai metodininkai, 10 vyresni</w:t>
      </w:r>
      <w:r w:rsidR="00901CB4">
        <w:rPr>
          <w:rFonts w:ascii="Arial" w:hAnsi="Arial"/>
          <w:sz w:val="24"/>
          <w:szCs w:val="24"/>
        </w:rPr>
        <w:t>ųjų</w:t>
      </w:r>
      <w:r w:rsidR="0094211B">
        <w:rPr>
          <w:rFonts w:ascii="Arial" w:hAnsi="Arial"/>
          <w:sz w:val="24"/>
          <w:szCs w:val="24"/>
        </w:rPr>
        <w:t xml:space="preserve"> ikimokyklinio ugdymo mokytoj</w:t>
      </w:r>
      <w:r w:rsidR="00901CB4">
        <w:rPr>
          <w:rFonts w:ascii="Arial" w:hAnsi="Arial"/>
          <w:sz w:val="24"/>
          <w:szCs w:val="24"/>
        </w:rPr>
        <w:t>ų</w:t>
      </w:r>
      <w:r w:rsidR="0094211B">
        <w:rPr>
          <w:rFonts w:ascii="Arial" w:hAnsi="Arial"/>
          <w:sz w:val="24"/>
          <w:szCs w:val="24"/>
        </w:rPr>
        <w:t>, 12 ikimokyklinio ugdymo mokytoj</w:t>
      </w:r>
      <w:r w:rsidR="00901CB4">
        <w:rPr>
          <w:rFonts w:ascii="Arial" w:hAnsi="Arial"/>
          <w:sz w:val="24"/>
          <w:szCs w:val="24"/>
        </w:rPr>
        <w:t>ų</w:t>
      </w:r>
      <w:r w:rsidR="0094211B">
        <w:rPr>
          <w:rFonts w:ascii="Arial" w:hAnsi="Arial"/>
          <w:sz w:val="24"/>
          <w:szCs w:val="24"/>
        </w:rPr>
        <w:t>), 7 švietimo pagalbos specialistai, 7 mokinio padėjėjai. Sveikatos priežiūros  funkcijas atlik</w:t>
      </w:r>
      <w:r w:rsidR="00173674">
        <w:rPr>
          <w:rFonts w:ascii="Arial" w:hAnsi="Arial"/>
          <w:sz w:val="24"/>
          <w:szCs w:val="24"/>
        </w:rPr>
        <w:t>o</w:t>
      </w:r>
      <w:r w:rsidR="0094211B">
        <w:rPr>
          <w:rFonts w:ascii="Arial" w:hAnsi="Arial"/>
          <w:sz w:val="24"/>
          <w:szCs w:val="24"/>
        </w:rPr>
        <w:t xml:space="preserve"> Klaipėdos rajono visuomenės sveikatos biuro darbuotojas.</w:t>
      </w:r>
    </w:p>
    <w:p w14:paraId="0CA3A002" w14:textId="77777777" w:rsidR="003971F8" w:rsidRDefault="00103B33" w:rsidP="00E81F8B">
      <w:pPr>
        <w:tabs>
          <w:tab w:val="left" w:pos="567"/>
        </w:tabs>
        <w:spacing w:after="0"/>
        <w:jc w:val="both"/>
        <w:rPr>
          <w:rFonts w:ascii="Arial" w:hAnsi="Arial"/>
          <w:i/>
          <w:sz w:val="24"/>
          <w:szCs w:val="24"/>
        </w:rPr>
      </w:pPr>
      <w:r w:rsidRPr="00103B33">
        <w:rPr>
          <w:rFonts w:ascii="Arial" w:hAnsi="Arial"/>
          <w:i/>
          <w:sz w:val="24"/>
          <w:szCs w:val="24"/>
        </w:rPr>
        <w:t xml:space="preserve">         </w:t>
      </w:r>
      <w:r w:rsidR="0094211B" w:rsidRPr="00103B33">
        <w:rPr>
          <w:rFonts w:ascii="Arial" w:hAnsi="Arial"/>
          <w:i/>
          <w:sz w:val="24"/>
          <w:szCs w:val="24"/>
        </w:rPr>
        <w:t>2023–2025 m. strateginio plano prioritetas: siekti visapusiškos kiekvieno vaiko gerovės.</w:t>
      </w:r>
    </w:p>
    <w:p w14:paraId="168A84ED" w14:textId="265B7377" w:rsidR="0094211B" w:rsidRPr="00103B33" w:rsidRDefault="003971F8" w:rsidP="00E81F8B">
      <w:pPr>
        <w:tabs>
          <w:tab w:val="left" w:pos="567"/>
        </w:tabs>
        <w:spacing w:after="0"/>
        <w:jc w:val="both"/>
        <w:rPr>
          <w:rFonts w:ascii="Arial" w:hAnsi="Arial"/>
          <w:sz w:val="24"/>
          <w:szCs w:val="24"/>
        </w:rPr>
      </w:pPr>
      <w:r>
        <w:rPr>
          <w:rFonts w:ascii="Arial" w:hAnsi="Arial"/>
          <w:sz w:val="24"/>
          <w:szCs w:val="24"/>
        </w:rPr>
        <w:t xml:space="preserve">        </w:t>
      </w:r>
      <w:r w:rsidR="00103B33" w:rsidRPr="00103B33">
        <w:rPr>
          <w:rFonts w:ascii="Arial" w:hAnsi="Arial"/>
          <w:sz w:val="24"/>
          <w:szCs w:val="24"/>
        </w:rPr>
        <w:t xml:space="preserve"> </w:t>
      </w:r>
      <w:r w:rsidR="00103B33" w:rsidRPr="00103B33">
        <w:rPr>
          <w:rFonts w:ascii="Arial" w:hAnsi="Arial"/>
          <w:i/>
          <w:sz w:val="24"/>
          <w:szCs w:val="24"/>
        </w:rPr>
        <w:t>Į</w:t>
      </w:r>
      <w:r w:rsidR="0094211B" w:rsidRPr="00103B33">
        <w:rPr>
          <w:rFonts w:ascii="Arial" w:hAnsi="Arial"/>
          <w:i/>
          <w:sz w:val="24"/>
          <w:szCs w:val="24"/>
        </w:rPr>
        <w:t xml:space="preserve">gyvendinant </w:t>
      </w:r>
      <w:r w:rsidR="00103B33" w:rsidRPr="00103B33">
        <w:rPr>
          <w:rFonts w:ascii="Arial" w:hAnsi="Arial"/>
          <w:i/>
          <w:sz w:val="24"/>
          <w:szCs w:val="24"/>
        </w:rPr>
        <w:t>numatytą prioritetą,</w:t>
      </w:r>
      <w:r w:rsidR="0094211B" w:rsidRPr="00103B33">
        <w:rPr>
          <w:rFonts w:ascii="Arial" w:hAnsi="Arial"/>
          <w:i/>
          <w:sz w:val="24"/>
          <w:szCs w:val="24"/>
        </w:rPr>
        <w:t xml:space="preserve"> pasiekti šie tikslai:</w:t>
      </w:r>
    </w:p>
    <w:p w14:paraId="5B1A3BFB" w14:textId="0AE9F2E7" w:rsidR="0094211B" w:rsidRPr="00103B33" w:rsidRDefault="00103B33" w:rsidP="00103B33">
      <w:pPr>
        <w:spacing w:after="0"/>
        <w:jc w:val="both"/>
        <w:rPr>
          <w:rFonts w:ascii="Arial" w:hAnsi="Arial" w:cs="Arial"/>
          <w:sz w:val="24"/>
          <w:szCs w:val="24"/>
        </w:rPr>
      </w:pPr>
      <w:r>
        <w:rPr>
          <w:rFonts w:ascii="Arial" w:hAnsi="Arial" w:cs="Arial"/>
          <w:sz w:val="24"/>
          <w:szCs w:val="24"/>
        </w:rPr>
        <w:t xml:space="preserve">         1. </w:t>
      </w:r>
      <w:r w:rsidR="0094211B" w:rsidRPr="00103B33">
        <w:rPr>
          <w:rFonts w:ascii="Arial" w:hAnsi="Arial" w:cs="Arial"/>
          <w:sz w:val="24"/>
          <w:szCs w:val="24"/>
        </w:rPr>
        <w:t>Sudarytos ugdymo(</w:t>
      </w:r>
      <w:proofErr w:type="spellStart"/>
      <w:r w:rsidR="0094211B" w:rsidRPr="00103B33">
        <w:rPr>
          <w:rFonts w:ascii="Arial" w:hAnsi="Arial" w:cs="Arial"/>
          <w:sz w:val="24"/>
          <w:szCs w:val="24"/>
        </w:rPr>
        <w:t>si</w:t>
      </w:r>
      <w:proofErr w:type="spellEnd"/>
      <w:r w:rsidR="0094211B" w:rsidRPr="00103B33">
        <w:rPr>
          <w:rFonts w:ascii="Arial" w:hAnsi="Arial" w:cs="Arial"/>
          <w:sz w:val="24"/>
          <w:szCs w:val="24"/>
        </w:rPr>
        <w:t>) sąlygos, kuriose buvo pripažįstami ir atliepiami visi vaiko poreikiai.</w:t>
      </w:r>
    </w:p>
    <w:p w14:paraId="61F8451B" w14:textId="1AFCEF89" w:rsidR="00103B33" w:rsidRPr="0005732A" w:rsidRDefault="009B003B" w:rsidP="009B003B">
      <w:pPr>
        <w:spacing w:after="0"/>
        <w:jc w:val="both"/>
        <w:rPr>
          <w:rFonts w:ascii="Arial" w:hAnsi="Arial" w:cs="Arial"/>
          <w:sz w:val="24"/>
          <w:szCs w:val="24"/>
        </w:rPr>
      </w:pPr>
      <w:r>
        <w:rPr>
          <w:rFonts w:ascii="Arial" w:hAnsi="Arial" w:cs="Arial"/>
          <w:sz w:val="24"/>
          <w:szCs w:val="24"/>
        </w:rPr>
        <w:t xml:space="preserve">         </w:t>
      </w:r>
      <w:r w:rsidR="0005732A">
        <w:rPr>
          <w:rFonts w:ascii="Arial" w:hAnsi="Arial" w:cs="Arial"/>
          <w:sz w:val="24"/>
          <w:szCs w:val="24"/>
        </w:rPr>
        <w:t xml:space="preserve">2. </w:t>
      </w:r>
      <w:r w:rsidR="0094211B" w:rsidRPr="0005732A">
        <w:rPr>
          <w:rFonts w:ascii="Arial" w:hAnsi="Arial" w:cs="Arial"/>
          <w:sz w:val="24"/>
          <w:szCs w:val="24"/>
        </w:rPr>
        <w:t xml:space="preserve">Siekta individualios ugdytinių pažangos emocijų suvokime ir raiškoje, tenkinant </w:t>
      </w:r>
    </w:p>
    <w:p w14:paraId="36EC5137" w14:textId="22F46D72" w:rsidR="009B003B" w:rsidRPr="0005732A" w:rsidRDefault="0094211B" w:rsidP="009B003B">
      <w:pPr>
        <w:spacing w:after="0"/>
        <w:jc w:val="both"/>
        <w:rPr>
          <w:rFonts w:ascii="Arial" w:hAnsi="Arial" w:cs="Arial"/>
          <w:sz w:val="24"/>
          <w:szCs w:val="24"/>
        </w:rPr>
      </w:pPr>
      <w:r w:rsidRPr="0005732A">
        <w:rPr>
          <w:rFonts w:ascii="Arial" w:hAnsi="Arial" w:cs="Arial"/>
          <w:sz w:val="24"/>
          <w:szCs w:val="24"/>
        </w:rPr>
        <w:t>vaikų poreikius.</w:t>
      </w:r>
    </w:p>
    <w:p w14:paraId="6775E058" w14:textId="3A02D1F9" w:rsidR="0094211B" w:rsidRPr="009B003B" w:rsidRDefault="0094211B" w:rsidP="009B003B">
      <w:pPr>
        <w:pStyle w:val="Sraopastraipa"/>
        <w:numPr>
          <w:ilvl w:val="0"/>
          <w:numId w:val="15"/>
        </w:numPr>
        <w:tabs>
          <w:tab w:val="left" w:pos="567"/>
        </w:tabs>
        <w:spacing w:after="0"/>
        <w:jc w:val="both"/>
        <w:rPr>
          <w:rFonts w:ascii="Arial" w:hAnsi="Arial" w:cs="Arial"/>
          <w:sz w:val="24"/>
          <w:szCs w:val="24"/>
        </w:rPr>
      </w:pPr>
      <w:r w:rsidRPr="009B003B">
        <w:rPr>
          <w:rFonts w:ascii="Arial" w:hAnsi="Arial" w:cs="Arial"/>
          <w:sz w:val="24"/>
          <w:szCs w:val="24"/>
        </w:rPr>
        <w:t>Plėtota besimokančios organizacijos kultūra.</w:t>
      </w:r>
    </w:p>
    <w:p w14:paraId="302C89E1" w14:textId="59DA8BFA" w:rsidR="0094211B" w:rsidRPr="004D5880" w:rsidRDefault="00103B33" w:rsidP="00F269AC">
      <w:pPr>
        <w:tabs>
          <w:tab w:val="left" w:pos="567"/>
        </w:tabs>
        <w:spacing w:after="0"/>
        <w:jc w:val="both"/>
        <w:rPr>
          <w:rFonts w:ascii="Arial" w:hAnsi="Arial"/>
          <w:i/>
          <w:sz w:val="24"/>
          <w:szCs w:val="24"/>
        </w:rPr>
      </w:pPr>
      <w:r>
        <w:rPr>
          <w:rFonts w:ascii="Arial" w:hAnsi="Arial"/>
          <w:sz w:val="24"/>
          <w:szCs w:val="24"/>
        </w:rPr>
        <w:t xml:space="preserve">          </w:t>
      </w:r>
      <w:r w:rsidR="0094211B" w:rsidRPr="004D5880">
        <w:rPr>
          <w:rFonts w:ascii="Arial" w:hAnsi="Arial"/>
          <w:i/>
          <w:sz w:val="24"/>
          <w:szCs w:val="24"/>
        </w:rPr>
        <w:t xml:space="preserve">Numatytam pirmajam tikslui įgyvendinti </w:t>
      </w:r>
      <w:r w:rsidR="00EC3874" w:rsidRPr="004D5880">
        <w:rPr>
          <w:rFonts w:ascii="Arial" w:hAnsi="Arial"/>
          <w:i/>
          <w:sz w:val="24"/>
          <w:szCs w:val="24"/>
        </w:rPr>
        <w:t xml:space="preserve">pasiekti </w:t>
      </w:r>
      <w:r w:rsidR="0094211B" w:rsidRPr="004D5880">
        <w:rPr>
          <w:rFonts w:ascii="Arial" w:hAnsi="Arial"/>
          <w:i/>
          <w:sz w:val="24"/>
          <w:szCs w:val="24"/>
        </w:rPr>
        <w:t>uždaviniai: integraliai ugdytos vaikų kompetencijos ir bendrieji gebėjimai, kurta pažintinė ugdymo(</w:t>
      </w:r>
      <w:proofErr w:type="spellStart"/>
      <w:r w:rsidR="0094211B" w:rsidRPr="004D5880">
        <w:rPr>
          <w:rFonts w:ascii="Arial" w:hAnsi="Arial"/>
          <w:i/>
          <w:sz w:val="24"/>
          <w:szCs w:val="24"/>
        </w:rPr>
        <w:t>si</w:t>
      </w:r>
      <w:proofErr w:type="spellEnd"/>
      <w:r w:rsidR="0094211B" w:rsidRPr="004D5880">
        <w:rPr>
          <w:rFonts w:ascii="Arial" w:hAnsi="Arial"/>
          <w:i/>
          <w:sz w:val="24"/>
          <w:szCs w:val="24"/>
        </w:rPr>
        <w:t>) aplinka, sudaranti sąlygas vaikų psichologiniam ir fiziniam saugumui, kurta integruota sveikatos stiprinimo sistema bei sveikatai palanki aplinka.</w:t>
      </w:r>
    </w:p>
    <w:p w14:paraId="27A72679" w14:textId="0BB387ED" w:rsidR="008638D0" w:rsidRDefault="00F269AC" w:rsidP="008747C6">
      <w:pPr>
        <w:tabs>
          <w:tab w:val="left" w:pos="567"/>
        </w:tabs>
        <w:spacing w:after="0"/>
        <w:jc w:val="both"/>
        <w:rPr>
          <w:rFonts w:ascii="Arial" w:hAnsi="Arial"/>
          <w:sz w:val="24"/>
          <w:szCs w:val="24"/>
        </w:rPr>
      </w:pPr>
      <w:r>
        <w:rPr>
          <w:rFonts w:ascii="Arial" w:hAnsi="Arial"/>
          <w:sz w:val="24"/>
          <w:szCs w:val="24"/>
        </w:rPr>
        <w:t xml:space="preserve">         </w:t>
      </w:r>
      <w:r w:rsidR="00F304C0">
        <w:rPr>
          <w:rFonts w:ascii="Arial" w:hAnsi="Arial"/>
          <w:sz w:val="24"/>
          <w:szCs w:val="24"/>
        </w:rPr>
        <w:t xml:space="preserve">2024 m. </w:t>
      </w:r>
      <w:r w:rsidR="00AC0FFD">
        <w:rPr>
          <w:rFonts w:ascii="Arial" w:hAnsi="Arial"/>
          <w:sz w:val="24"/>
          <w:szCs w:val="24"/>
        </w:rPr>
        <w:t xml:space="preserve"> ikimokyklinio amžiaus grupėse sudarytos sąlygos skaitmeniniam ugdymui</w:t>
      </w:r>
      <w:r w:rsidR="00F304C0">
        <w:rPr>
          <w:rFonts w:ascii="Arial" w:hAnsi="Arial"/>
          <w:sz w:val="24"/>
          <w:szCs w:val="24"/>
        </w:rPr>
        <w:t xml:space="preserve">: </w:t>
      </w:r>
      <w:r w:rsidR="00356CCA">
        <w:rPr>
          <w:rFonts w:ascii="Arial" w:hAnsi="Arial"/>
          <w:sz w:val="24"/>
          <w:szCs w:val="24"/>
        </w:rPr>
        <w:t>2</w:t>
      </w:r>
      <w:r w:rsidR="00AC0FFD">
        <w:rPr>
          <w:rFonts w:ascii="Arial" w:hAnsi="Arial"/>
          <w:sz w:val="24"/>
          <w:szCs w:val="24"/>
        </w:rPr>
        <w:t xml:space="preserve"> grupėms nupirkti interaktyvūs ekranai,  įsigyta 21 planšetinis kompiuteris. </w:t>
      </w:r>
      <w:r w:rsidR="00F304C0">
        <w:rPr>
          <w:rFonts w:ascii="Arial" w:hAnsi="Arial"/>
          <w:sz w:val="24"/>
          <w:szCs w:val="24"/>
        </w:rPr>
        <w:t>Per penkerių metų laikotarpį</w:t>
      </w:r>
      <w:r w:rsidR="00356CCA">
        <w:rPr>
          <w:rFonts w:ascii="Arial" w:hAnsi="Arial"/>
          <w:sz w:val="24"/>
          <w:szCs w:val="24"/>
        </w:rPr>
        <w:t xml:space="preserve"> 10 </w:t>
      </w:r>
      <w:r w:rsidR="00AC0FFD">
        <w:rPr>
          <w:rFonts w:ascii="Arial" w:hAnsi="Arial"/>
          <w:sz w:val="24"/>
          <w:szCs w:val="24"/>
        </w:rPr>
        <w:t>grup</w:t>
      </w:r>
      <w:r w:rsidR="00356CCA">
        <w:rPr>
          <w:rFonts w:ascii="Arial" w:hAnsi="Arial"/>
          <w:sz w:val="24"/>
          <w:szCs w:val="24"/>
        </w:rPr>
        <w:t>ių</w:t>
      </w:r>
      <w:r w:rsidR="00AC0FFD">
        <w:rPr>
          <w:rFonts w:ascii="Arial" w:hAnsi="Arial"/>
          <w:sz w:val="24"/>
          <w:szCs w:val="24"/>
        </w:rPr>
        <w:t xml:space="preserve"> aprūpintos interakt</w:t>
      </w:r>
      <w:r w:rsidR="00F304C0">
        <w:rPr>
          <w:rFonts w:ascii="Arial" w:hAnsi="Arial"/>
          <w:sz w:val="24"/>
          <w:szCs w:val="24"/>
        </w:rPr>
        <w:t>yviais ekranais</w:t>
      </w:r>
      <w:r w:rsidR="00AC0FFD">
        <w:rPr>
          <w:rFonts w:ascii="Arial" w:hAnsi="Arial"/>
          <w:sz w:val="24"/>
          <w:szCs w:val="24"/>
        </w:rPr>
        <w:t xml:space="preserve">. Siekiant integralaus ir patrauklaus </w:t>
      </w:r>
      <w:r w:rsidR="00AC0FFD">
        <w:rPr>
          <w:rFonts w:ascii="Arial" w:hAnsi="Arial"/>
          <w:sz w:val="24"/>
          <w:szCs w:val="24"/>
        </w:rPr>
        <w:lastRenderedPageBreak/>
        <w:t>ugdymo turinio taikytos elektroninės mokymosi aplinkos naudojant „</w:t>
      </w:r>
      <w:proofErr w:type="spellStart"/>
      <w:r w:rsidR="00AC0FFD">
        <w:rPr>
          <w:rFonts w:ascii="Arial" w:hAnsi="Arial"/>
          <w:sz w:val="24"/>
          <w:szCs w:val="24"/>
        </w:rPr>
        <w:t>Eduka</w:t>
      </w:r>
      <w:proofErr w:type="spellEnd"/>
      <w:r w:rsidR="00AC0FFD">
        <w:rPr>
          <w:rFonts w:ascii="Arial" w:hAnsi="Arial"/>
          <w:sz w:val="24"/>
          <w:szCs w:val="24"/>
        </w:rPr>
        <w:t xml:space="preserve"> klasė“ ir „</w:t>
      </w:r>
      <w:proofErr w:type="spellStart"/>
      <w:r w:rsidR="00AC0FFD">
        <w:rPr>
          <w:rFonts w:ascii="Arial" w:hAnsi="Arial"/>
          <w:sz w:val="24"/>
          <w:szCs w:val="24"/>
        </w:rPr>
        <w:t>Mozabook</w:t>
      </w:r>
      <w:proofErr w:type="spellEnd"/>
      <w:r w:rsidR="00AC0FFD">
        <w:rPr>
          <w:rFonts w:ascii="Arial" w:hAnsi="Arial"/>
          <w:sz w:val="24"/>
          <w:szCs w:val="24"/>
        </w:rPr>
        <w:t xml:space="preserve">“ programas. </w:t>
      </w:r>
      <w:r w:rsidR="00AC0FFD" w:rsidRPr="00DB4CE5">
        <w:rPr>
          <w:rFonts w:ascii="Arial" w:hAnsi="Arial"/>
          <w:sz w:val="24"/>
          <w:szCs w:val="24"/>
        </w:rPr>
        <w:t>Priešmokykliniame ugdyme ugdytos vaikų kompetencijos naudojant „</w:t>
      </w:r>
      <w:proofErr w:type="spellStart"/>
      <w:r w:rsidR="00AC0FFD" w:rsidRPr="00DB4CE5">
        <w:rPr>
          <w:rFonts w:ascii="Arial" w:hAnsi="Arial"/>
          <w:sz w:val="24"/>
          <w:szCs w:val="24"/>
        </w:rPr>
        <w:t>Emis</w:t>
      </w:r>
      <w:proofErr w:type="spellEnd"/>
      <w:r w:rsidR="00AC0FFD" w:rsidRPr="00DB4CE5">
        <w:rPr>
          <w:rFonts w:ascii="Arial" w:hAnsi="Arial"/>
          <w:sz w:val="24"/>
          <w:szCs w:val="24"/>
        </w:rPr>
        <w:t xml:space="preserve">“ priemonių komplektus. </w:t>
      </w:r>
    </w:p>
    <w:p w14:paraId="47653C55" w14:textId="35373C2D" w:rsidR="00007279" w:rsidRDefault="00007279" w:rsidP="00A57A32">
      <w:pPr>
        <w:tabs>
          <w:tab w:val="left" w:pos="567"/>
        </w:tabs>
        <w:spacing w:after="0"/>
        <w:ind w:firstLine="567"/>
        <w:jc w:val="both"/>
        <w:rPr>
          <w:rFonts w:ascii="Arial" w:hAnsi="Arial"/>
          <w:sz w:val="24"/>
          <w:szCs w:val="24"/>
        </w:rPr>
      </w:pPr>
      <w:r>
        <w:rPr>
          <w:rFonts w:ascii="Arial" w:hAnsi="Arial"/>
          <w:sz w:val="24"/>
          <w:szCs w:val="24"/>
        </w:rPr>
        <w:t xml:space="preserve">Didelis dėmesys teiktas individualiai vaiko </w:t>
      </w:r>
      <w:proofErr w:type="spellStart"/>
      <w:r>
        <w:rPr>
          <w:rFonts w:ascii="Arial" w:hAnsi="Arial"/>
          <w:sz w:val="24"/>
          <w:szCs w:val="24"/>
        </w:rPr>
        <w:t>ūgčiai</w:t>
      </w:r>
      <w:proofErr w:type="spellEnd"/>
      <w:r w:rsidR="00A57A32">
        <w:rPr>
          <w:rFonts w:ascii="Arial" w:hAnsi="Arial"/>
          <w:sz w:val="24"/>
          <w:szCs w:val="24"/>
        </w:rPr>
        <w:t>.</w:t>
      </w:r>
      <w:r>
        <w:rPr>
          <w:rFonts w:ascii="Arial" w:hAnsi="Arial"/>
          <w:sz w:val="24"/>
          <w:szCs w:val="24"/>
        </w:rPr>
        <w:t xml:space="preserve"> </w:t>
      </w:r>
      <w:r w:rsidR="00A57A32">
        <w:rPr>
          <w:rFonts w:ascii="Arial" w:hAnsi="Arial"/>
          <w:sz w:val="24"/>
          <w:szCs w:val="24"/>
        </w:rPr>
        <w:t>T</w:t>
      </w:r>
      <w:r>
        <w:rPr>
          <w:rFonts w:ascii="Arial" w:hAnsi="Arial"/>
          <w:sz w:val="24"/>
          <w:szCs w:val="24"/>
        </w:rPr>
        <w:t xml:space="preserve">uo tikslu </w:t>
      </w:r>
      <w:r w:rsidR="004D5880">
        <w:rPr>
          <w:rFonts w:ascii="Arial" w:hAnsi="Arial"/>
          <w:sz w:val="24"/>
          <w:szCs w:val="24"/>
        </w:rPr>
        <w:t>2</w:t>
      </w:r>
      <w:r>
        <w:rPr>
          <w:rFonts w:ascii="Arial" w:hAnsi="Arial"/>
          <w:sz w:val="24"/>
          <w:szCs w:val="24"/>
        </w:rPr>
        <w:t xml:space="preserve"> kartus per mokslo metus organizuoti individualūs pokalbiai su tėvais, kurių metu aptarti vaiko pasiekimai ir numatytos tolesnio ugdymo(</w:t>
      </w:r>
      <w:proofErr w:type="spellStart"/>
      <w:r>
        <w:rPr>
          <w:rFonts w:ascii="Arial" w:hAnsi="Arial"/>
          <w:sz w:val="24"/>
          <w:szCs w:val="24"/>
        </w:rPr>
        <w:t>si</w:t>
      </w:r>
      <w:proofErr w:type="spellEnd"/>
      <w:r>
        <w:rPr>
          <w:rFonts w:ascii="Arial" w:hAnsi="Arial"/>
          <w:sz w:val="24"/>
          <w:szCs w:val="24"/>
        </w:rPr>
        <w:t>) gairės.</w:t>
      </w:r>
    </w:p>
    <w:p w14:paraId="7D8E34AC" w14:textId="77777777" w:rsidR="00AC2FD5" w:rsidRDefault="00AC2FD5" w:rsidP="00AC2FD5">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Siekiant visapusiško vaiko ugdymo ir atliepiant tėvų poreikį organizuotas neformalus švietimas. Sudarytos sąlygos ugdyti vaikų saviraišką krepšinio, šokių </w:t>
      </w:r>
      <w:r w:rsidR="00356CCA">
        <w:rPr>
          <w:rFonts w:ascii="Arial" w:hAnsi="Arial"/>
          <w:sz w:val="24"/>
          <w:szCs w:val="24"/>
        </w:rPr>
        <w:t>i</w:t>
      </w:r>
      <w:r w:rsidR="0094211B">
        <w:rPr>
          <w:rFonts w:ascii="Arial" w:hAnsi="Arial"/>
          <w:sz w:val="24"/>
          <w:szCs w:val="24"/>
        </w:rPr>
        <w:t xml:space="preserve">r </w:t>
      </w:r>
      <w:proofErr w:type="spellStart"/>
      <w:r w:rsidR="0094211B">
        <w:rPr>
          <w:rFonts w:ascii="Arial" w:hAnsi="Arial"/>
          <w:sz w:val="24"/>
          <w:szCs w:val="24"/>
        </w:rPr>
        <w:t>robotikos</w:t>
      </w:r>
      <w:proofErr w:type="spellEnd"/>
      <w:r w:rsidR="0094211B">
        <w:rPr>
          <w:rFonts w:ascii="Arial" w:hAnsi="Arial"/>
          <w:sz w:val="24"/>
          <w:szCs w:val="24"/>
        </w:rPr>
        <w:t xml:space="preserve"> užsiėmimuose.</w:t>
      </w:r>
    </w:p>
    <w:p w14:paraId="49988144" w14:textId="1DFCF2EF" w:rsidR="008638D0" w:rsidRDefault="00AC2FD5" w:rsidP="00AC2FD5">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Taip pat vaikų kūrybiškumas ugdytas dalyvaujan</w:t>
      </w:r>
      <w:r w:rsidR="00E57CA6">
        <w:rPr>
          <w:rFonts w:ascii="Arial" w:hAnsi="Arial"/>
          <w:sz w:val="24"/>
          <w:szCs w:val="24"/>
        </w:rPr>
        <w:t>t</w:t>
      </w:r>
      <w:r w:rsidR="00E57CA6" w:rsidRPr="00E1479F">
        <w:rPr>
          <w:rFonts w:ascii="Arial" w:hAnsi="Arial"/>
          <w:sz w:val="24"/>
          <w:szCs w:val="24"/>
        </w:rPr>
        <w:t xml:space="preserve"> </w:t>
      </w:r>
      <w:r w:rsidR="00E57CA6">
        <w:rPr>
          <w:rFonts w:ascii="Arial" w:hAnsi="Arial"/>
          <w:sz w:val="24"/>
          <w:szCs w:val="24"/>
        </w:rPr>
        <w:t xml:space="preserve">2 </w:t>
      </w:r>
      <w:r w:rsidR="00E57CA6" w:rsidRPr="00E1479F">
        <w:rPr>
          <w:rFonts w:ascii="Arial" w:hAnsi="Arial"/>
          <w:sz w:val="24"/>
          <w:szCs w:val="24"/>
        </w:rPr>
        <w:t>tarptautini</w:t>
      </w:r>
      <w:r w:rsidR="00E57CA6">
        <w:rPr>
          <w:rFonts w:ascii="Arial" w:hAnsi="Arial"/>
          <w:sz w:val="24"/>
          <w:szCs w:val="24"/>
        </w:rPr>
        <w:t xml:space="preserve">ų programų : </w:t>
      </w:r>
      <w:r w:rsidR="00E57CA6" w:rsidRPr="00E1479F">
        <w:rPr>
          <w:rFonts w:ascii="Arial" w:hAnsi="Arial"/>
          <w:sz w:val="24"/>
          <w:szCs w:val="24"/>
        </w:rPr>
        <w:t xml:space="preserve"> </w:t>
      </w:r>
      <w:proofErr w:type="spellStart"/>
      <w:r w:rsidR="00E57CA6" w:rsidRPr="00E1479F">
        <w:rPr>
          <w:rFonts w:ascii="Arial" w:hAnsi="Arial"/>
          <w:sz w:val="24"/>
          <w:szCs w:val="24"/>
        </w:rPr>
        <w:t>eTwinning</w:t>
      </w:r>
      <w:proofErr w:type="spellEnd"/>
      <w:r w:rsidR="00E57CA6" w:rsidRPr="00E1479F">
        <w:rPr>
          <w:rFonts w:ascii="Arial" w:hAnsi="Arial"/>
          <w:sz w:val="24"/>
          <w:szCs w:val="24"/>
        </w:rPr>
        <w:t xml:space="preserve"> </w:t>
      </w:r>
      <w:r w:rsidR="00E57CA6">
        <w:rPr>
          <w:rFonts w:ascii="Arial" w:hAnsi="Arial"/>
          <w:sz w:val="24"/>
          <w:szCs w:val="24"/>
        </w:rPr>
        <w:t xml:space="preserve">ir </w:t>
      </w:r>
      <w:proofErr w:type="spellStart"/>
      <w:r w:rsidR="00E57CA6">
        <w:rPr>
          <w:rFonts w:ascii="Arial" w:hAnsi="Arial"/>
          <w:sz w:val="24"/>
          <w:szCs w:val="24"/>
        </w:rPr>
        <w:t>Nordplus</w:t>
      </w:r>
      <w:proofErr w:type="spellEnd"/>
      <w:r w:rsidR="00E57CA6">
        <w:rPr>
          <w:rFonts w:ascii="Arial" w:hAnsi="Arial"/>
          <w:sz w:val="24"/>
          <w:szCs w:val="24"/>
        </w:rPr>
        <w:t xml:space="preserve"> </w:t>
      </w:r>
      <w:proofErr w:type="spellStart"/>
      <w:r w:rsidR="00E57CA6">
        <w:rPr>
          <w:rFonts w:ascii="Arial" w:hAnsi="Arial"/>
          <w:sz w:val="24"/>
          <w:szCs w:val="24"/>
        </w:rPr>
        <w:t>Junior</w:t>
      </w:r>
      <w:proofErr w:type="spellEnd"/>
      <w:r w:rsidR="00E57CA6">
        <w:rPr>
          <w:rFonts w:ascii="Arial" w:hAnsi="Arial"/>
          <w:sz w:val="24"/>
          <w:szCs w:val="24"/>
        </w:rPr>
        <w:t xml:space="preserve"> </w:t>
      </w:r>
      <w:r w:rsidR="0094211B">
        <w:rPr>
          <w:rFonts w:ascii="Arial" w:hAnsi="Arial"/>
          <w:sz w:val="24"/>
          <w:szCs w:val="24"/>
        </w:rPr>
        <w:t>projektuose</w:t>
      </w:r>
      <w:r w:rsidR="00E57CA6">
        <w:rPr>
          <w:rFonts w:ascii="Arial" w:hAnsi="Arial"/>
          <w:sz w:val="24"/>
          <w:szCs w:val="24"/>
        </w:rPr>
        <w:t>.</w:t>
      </w:r>
      <w:r w:rsidR="0094211B">
        <w:rPr>
          <w:rFonts w:ascii="Arial" w:hAnsi="Arial"/>
          <w:sz w:val="24"/>
          <w:szCs w:val="24"/>
        </w:rPr>
        <w:t xml:space="preserve"> </w:t>
      </w:r>
    </w:p>
    <w:p w14:paraId="3B3CC8AD" w14:textId="4A76EDE2" w:rsidR="00666905" w:rsidRDefault="00AC2FD5" w:rsidP="00A73080">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Pedagogai ir ugdytiniai dalyvavo </w:t>
      </w:r>
      <w:r w:rsidR="002A5314">
        <w:rPr>
          <w:rFonts w:ascii="Arial" w:hAnsi="Arial"/>
          <w:sz w:val="24"/>
          <w:szCs w:val="24"/>
        </w:rPr>
        <w:t xml:space="preserve">35 </w:t>
      </w:r>
      <w:r w:rsidR="0094211B">
        <w:rPr>
          <w:rFonts w:ascii="Arial" w:hAnsi="Arial"/>
          <w:sz w:val="24"/>
          <w:szCs w:val="24"/>
        </w:rPr>
        <w:t>respublikiniuose projektuose: „Mano miesto upė“, „Smėlio stebuklai“,   „Paukščiai parneša pavasarį“, „Velykos su STEAM“, „Mano žalioji palangė“, „Draugauju su knyga“, „</w:t>
      </w:r>
      <w:proofErr w:type="spellStart"/>
      <w:r w:rsidR="0094211B">
        <w:rPr>
          <w:rFonts w:ascii="Arial" w:hAnsi="Arial"/>
          <w:sz w:val="24"/>
          <w:szCs w:val="24"/>
        </w:rPr>
        <w:t>Eko</w:t>
      </w:r>
      <w:proofErr w:type="spellEnd"/>
      <w:r w:rsidR="0094211B">
        <w:rPr>
          <w:rFonts w:ascii="Arial" w:hAnsi="Arial"/>
          <w:sz w:val="24"/>
          <w:szCs w:val="24"/>
        </w:rPr>
        <w:t xml:space="preserve"> mokykla </w:t>
      </w:r>
      <w:r w:rsidR="0094211B">
        <w:rPr>
          <w:rFonts w:ascii="Times New Roman" w:hAnsi="Times New Roman" w:cs="Times New Roman"/>
          <w:sz w:val="24"/>
          <w:szCs w:val="24"/>
        </w:rPr>
        <w:t>‒</w:t>
      </w:r>
      <w:r w:rsidR="0094211B">
        <w:rPr>
          <w:rFonts w:ascii="Arial" w:hAnsi="Arial"/>
          <w:sz w:val="24"/>
          <w:szCs w:val="24"/>
        </w:rPr>
        <w:t xml:space="preserve"> tvarumo link“,  „Kas slepiasi gamtoje“, „Vėrinys mamai“, „Tas išdykęs ruduo“, „Jaunasis dizaineris“, „Eglutė puošiasi: garsų S ir Š magija“</w:t>
      </w:r>
      <w:r w:rsidR="008638D0">
        <w:rPr>
          <w:rFonts w:ascii="Arial" w:hAnsi="Arial"/>
          <w:sz w:val="24"/>
          <w:szCs w:val="24"/>
        </w:rPr>
        <w:t xml:space="preserve">, </w:t>
      </w:r>
      <w:r w:rsidR="0094211B">
        <w:rPr>
          <w:rFonts w:ascii="Arial" w:hAnsi="Arial"/>
          <w:sz w:val="24"/>
          <w:szCs w:val="24"/>
        </w:rPr>
        <w:t>„Nuostabiausi raštai ant tolerancijos kojinės“, „Lietuva pro mano langą“, „Pykčio portretas“, „Puošiamės Kalėdoms“</w:t>
      </w:r>
      <w:r w:rsidR="008638D0">
        <w:rPr>
          <w:rFonts w:ascii="Arial" w:hAnsi="Arial"/>
          <w:sz w:val="24"/>
          <w:szCs w:val="24"/>
        </w:rPr>
        <w:t xml:space="preserve"> ir kt.</w:t>
      </w:r>
    </w:p>
    <w:p w14:paraId="66E81B6D" w14:textId="183DF062" w:rsidR="0094211B" w:rsidRDefault="00AC2FD5" w:rsidP="00AC2FD5">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Priekulės vaikų lopšelio-darželio pedagogai 2024 m. inicijavo ir organizavo </w:t>
      </w:r>
      <w:r w:rsidR="00666905">
        <w:rPr>
          <w:rFonts w:ascii="Arial" w:hAnsi="Arial"/>
          <w:sz w:val="24"/>
          <w:szCs w:val="24"/>
        </w:rPr>
        <w:t>3</w:t>
      </w:r>
      <w:r w:rsidR="0094211B">
        <w:rPr>
          <w:rFonts w:ascii="Arial" w:hAnsi="Arial"/>
          <w:sz w:val="24"/>
          <w:szCs w:val="24"/>
        </w:rPr>
        <w:t xml:space="preserve"> respublikines virtualias parodas</w:t>
      </w:r>
      <w:r w:rsidR="003F2CC7">
        <w:rPr>
          <w:rFonts w:ascii="Arial" w:hAnsi="Arial"/>
          <w:sz w:val="24"/>
          <w:szCs w:val="24"/>
        </w:rPr>
        <w:t>. S</w:t>
      </w:r>
      <w:r w:rsidR="0094211B">
        <w:rPr>
          <w:rFonts w:ascii="Arial" w:hAnsi="Arial"/>
          <w:sz w:val="24"/>
          <w:szCs w:val="24"/>
        </w:rPr>
        <w:t>ulaukta dalyvių iš visos Lietuvos ikimokyklinių ugdymo įstaigų</w:t>
      </w:r>
      <w:r w:rsidR="00A57A32">
        <w:rPr>
          <w:rFonts w:ascii="Arial" w:hAnsi="Arial"/>
          <w:sz w:val="24"/>
          <w:szCs w:val="24"/>
        </w:rPr>
        <w:t>.</w:t>
      </w:r>
      <w:r w:rsidR="0094211B">
        <w:rPr>
          <w:rFonts w:ascii="Arial" w:hAnsi="Arial"/>
          <w:sz w:val="24"/>
          <w:szCs w:val="24"/>
        </w:rPr>
        <w:t xml:space="preserve"> </w:t>
      </w:r>
    </w:p>
    <w:p w14:paraId="71710B9F" w14:textId="704B552E" w:rsidR="0094211B" w:rsidRPr="001F6376" w:rsidRDefault="00BC02C9" w:rsidP="00BC02C9">
      <w:pPr>
        <w:spacing w:after="0"/>
        <w:jc w:val="both"/>
        <w:rPr>
          <w:rFonts w:ascii="Arial" w:hAnsi="Arial"/>
          <w:sz w:val="24"/>
          <w:szCs w:val="24"/>
        </w:rPr>
      </w:pPr>
      <w:r>
        <w:rPr>
          <w:rFonts w:ascii="Arial" w:hAnsi="Arial"/>
          <w:sz w:val="24"/>
          <w:szCs w:val="24"/>
        </w:rPr>
        <w:t xml:space="preserve">         </w:t>
      </w:r>
      <w:r w:rsidR="008638D0">
        <w:rPr>
          <w:rFonts w:ascii="Arial" w:hAnsi="Arial"/>
          <w:sz w:val="24"/>
          <w:szCs w:val="24"/>
        </w:rPr>
        <w:t xml:space="preserve">Vaikų </w:t>
      </w:r>
      <w:r w:rsidR="0094211B">
        <w:rPr>
          <w:rFonts w:ascii="Arial" w:hAnsi="Arial"/>
          <w:sz w:val="24"/>
          <w:szCs w:val="24"/>
        </w:rPr>
        <w:t>etnografinis ansamb</w:t>
      </w:r>
      <w:r w:rsidR="008638D0">
        <w:rPr>
          <w:rFonts w:ascii="Arial" w:hAnsi="Arial"/>
          <w:sz w:val="24"/>
          <w:szCs w:val="24"/>
        </w:rPr>
        <w:t xml:space="preserve">lis </w:t>
      </w:r>
      <w:r w:rsidR="0094211B">
        <w:rPr>
          <w:rFonts w:ascii="Arial" w:hAnsi="Arial"/>
          <w:sz w:val="24"/>
          <w:szCs w:val="24"/>
        </w:rPr>
        <w:t>dalyva</w:t>
      </w:r>
      <w:r w:rsidR="008638D0">
        <w:rPr>
          <w:rFonts w:ascii="Arial" w:hAnsi="Arial"/>
          <w:sz w:val="24"/>
          <w:szCs w:val="24"/>
        </w:rPr>
        <w:t>vo</w:t>
      </w:r>
      <w:r w:rsidR="0094211B">
        <w:rPr>
          <w:rFonts w:ascii="Arial" w:hAnsi="Arial"/>
          <w:sz w:val="24"/>
          <w:szCs w:val="24"/>
        </w:rPr>
        <w:t xml:space="preserve"> Priekulės miesto renginyje „Gatvės muzikos diena“.</w:t>
      </w:r>
      <w:r w:rsidR="008638D0">
        <w:rPr>
          <w:rFonts w:ascii="Arial" w:hAnsi="Arial"/>
          <w:sz w:val="24"/>
          <w:szCs w:val="24"/>
        </w:rPr>
        <w:t xml:space="preserve"> L</w:t>
      </w:r>
      <w:r w:rsidR="0094211B">
        <w:rPr>
          <w:rFonts w:ascii="Arial" w:hAnsi="Arial"/>
          <w:sz w:val="24"/>
          <w:szCs w:val="24"/>
        </w:rPr>
        <w:t>opšelio-darželio ugdytin</w:t>
      </w:r>
      <w:r w:rsidR="008638D0">
        <w:rPr>
          <w:rFonts w:ascii="Arial" w:hAnsi="Arial"/>
          <w:sz w:val="24"/>
          <w:szCs w:val="24"/>
        </w:rPr>
        <w:t>ė dalyvavo</w:t>
      </w:r>
      <w:r w:rsidR="0094211B">
        <w:rPr>
          <w:rFonts w:ascii="Arial" w:hAnsi="Arial"/>
          <w:sz w:val="24"/>
          <w:szCs w:val="24"/>
        </w:rPr>
        <w:t xml:space="preserve"> </w:t>
      </w:r>
      <w:r w:rsidR="0094211B" w:rsidRPr="001F6376">
        <w:rPr>
          <w:rFonts w:ascii="Arial" w:hAnsi="Arial"/>
          <w:sz w:val="24"/>
          <w:szCs w:val="24"/>
        </w:rPr>
        <w:t>Lietuvos vaikų ir moksleivių konkurs</w:t>
      </w:r>
      <w:r w:rsidR="008638D0">
        <w:rPr>
          <w:rFonts w:ascii="Arial" w:hAnsi="Arial"/>
          <w:sz w:val="24"/>
          <w:szCs w:val="24"/>
        </w:rPr>
        <w:t>e</w:t>
      </w:r>
      <w:r w:rsidR="0094211B" w:rsidRPr="001F6376">
        <w:rPr>
          <w:rFonts w:ascii="Arial" w:hAnsi="Arial"/>
          <w:sz w:val="24"/>
          <w:szCs w:val="24"/>
        </w:rPr>
        <w:t xml:space="preserve"> „Dainų dainelė“. </w:t>
      </w:r>
      <w:r w:rsidR="0094211B">
        <w:rPr>
          <w:rFonts w:ascii="Arial" w:hAnsi="Arial"/>
          <w:sz w:val="24"/>
          <w:szCs w:val="24"/>
        </w:rPr>
        <w:t>Mergaitė</w:t>
      </w:r>
      <w:r w:rsidR="0094211B" w:rsidRPr="001F6376">
        <w:rPr>
          <w:rFonts w:ascii="Arial" w:hAnsi="Arial"/>
          <w:sz w:val="24"/>
          <w:szCs w:val="24"/>
        </w:rPr>
        <w:t xml:space="preserve"> tapo laureat</w:t>
      </w:r>
      <w:r w:rsidR="008638D0">
        <w:rPr>
          <w:rFonts w:ascii="Arial" w:hAnsi="Arial"/>
          <w:sz w:val="24"/>
          <w:szCs w:val="24"/>
        </w:rPr>
        <w:t>e</w:t>
      </w:r>
      <w:r w:rsidR="0094211B" w:rsidRPr="001F6376">
        <w:rPr>
          <w:rFonts w:ascii="Arial" w:hAnsi="Arial"/>
          <w:sz w:val="24"/>
          <w:szCs w:val="24"/>
        </w:rPr>
        <w:t xml:space="preserve"> ir dalyvavo baigiamajame konkurso laureatų koncerte.</w:t>
      </w:r>
    </w:p>
    <w:p w14:paraId="2523A716" w14:textId="4734F981" w:rsidR="008638D0" w:rsidRDefault="00BC02C9" w:rsidP="00BC02C9">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Ugdytinių saviraiška, kūrybiškumas integralus mąstymas ugdytas STEAM veiklose. Visos grupės į veiklas integr</w:t>
      </w:r>
      <w:r w:rsidR="00892FA3">
        <w:rPr>
          <w:rFonts w:ascii="Arial" w:hAnsi="Arial"/>
          <w:sz w:val="24"/>
          <w:szCs w:val="24"/>
        </w:rPr>
        <w:t>avo</w:t>
      </w:r>
      <w:r w:rsidR="0094211B">
        <w:rPr>
          <w:rFonts w:ascii="Arial" w:hAnsi="Arial"/>
          <w:sz w:val="24"/>
          <w:szCs w:val="24"/>
        </w:rPr>
        <w:t xml:space="preserve"> STEAM metodikos elementus, kuriuos taik</w:t>
      </w:r>
      <w:r w:rsidR="00892FA3">
        <w:rPr>
          <w:rFonts w:ascii="Arial" w:hAnsi="Arial"/>
          <w:sz w:val="24"/>
          <w:szCs w:val="24"/>
        </w:rPr>
        <w:t>ė</w:t>
      </w:r>
      <w:r w:rsidR="0094211B">
        <w:rPr>
          <w:rFonts w:ascii="Arial" w:hAnsi="Arial"/>
          <w:sz w:val="24"/>
          <w:szCs w:val="24"/>
        </w:rPr>
        <w:t xml:space="preserve"> ne tik grupėse, bet ir lauko aplinkoje, kompleksiškai juos apjung</w:t>
      </w:r>
      <w:r w:rsidR="00892FA3">
        <w:rPr>
          <w:rFonts w:ascii="Arial" w:hAnsi="Arial"/>
          <w:sz w:val="24"/>
          <w:szCs w:val="24"/>
        </w:rPr>
        <w:t>ė</w:t>
      </w:r>
      <w:r w:rsidR="0094211B">
        <w:rPr>
          <w:rFonts w:ascii="Arial" w:hAnsi="Arial"/>
          <w:sz w:val="24"/>
          <w:szCs w:val="24"/>
        </w:rPr>
        <w:t xml:space="preserve"> ir pritaik</w:t>
      </w:r>
      <w:r w:rsidR="00892FA3">
        <w:rPr>
          <w:rFonts w:ascii="Arial" w:hAnsi="Arial"/>
          <w:sz w:val="24"/>
          <w:szCs w:val="24"/>
        </w:rPr>
        <w:t>ė</w:t>
      </w:r>
      <w:r w:rsidR="0094211B">
        <w:rPr>
          <w:rFonts w:ascii="Arial" w:hAnsi="Arial"/>
          <w:sz w:val="24"/>
          <w:szCs w:val="24"/>
        </w:rPr>
        <w:t xml:space="preserve"> skaitmeniniame ugdyme. Pedagogai Priekulės vaikų lopšelyje-darželyje, Derceklių ir Drevernos skyriuose sukūrė QR kodus, kuriuos nuskaičius galima pažinti darželio aplinkoje esančią „gyvąją“ gamtą. Kiekvienais metais atnaujinamos ir kuriamos lauko edukacinės erdvės, kurios yra skirtos visapusiškam vaikų ugdymui. 2024 m. sukurtos naujos erdvės: „Vėtrungių tiltelis“, „Marių žuvys“, „Sporto gyvatėlė“, „Lauk</w:t>
      </w:r>
      <w:r w:rsidR="009008DB">
        <w:rPr>
          <w:rFonts w:ascii="Arial" w:hAnsi="Arial"/>
          <w:sz w:val="24"/>
          <w:szCs w:val="24"/>
        </w:rPr>
        <w:t>o</w:t>
      </w:r>
      <w:r w:rsidR="0094211B">
        <w:rPr>
          <w:rFonts w:ascii="Arial" w:hAnsi="Arial"/>
          <w:sz w:val="24"/>
          <w:szCs w:val="24"/>
        </w:rPr>
        <w:t xml:space="preserve"> pieva“, „Rūšiavimas“, „Vabzdžių viešbutis“, „Saugaus eismo sala“, įrengtos edukacinių erdvių nuorodos, sukurti visų grupių aikštelių pavadinimų, pasakų erdvės QR kodai. Tyrinėjimo priemonėmis papildyta žalioji lauko biblioteka-laboratorija. </w:t>
      </w:r>
    </w:p>
    <w:p w14:paraId="18D7C99A" w14:textId="01114636" w:rsidR="0094211B" w:rsidRDefault="00BC02C9" w:rsidP="00A73080">
      <w:pPr>
        <w:tabs>
          <w:tab w:val="left" w:pos="567"/>
        </w:tabs>
        <w:spacing w:after="0"/>
        <w:jc w:val="both"/>
        <w:rPr>
          <w:rFonts w:ascii="Arial" w:hAnsi="Arial"/>
          <w:sz w:val="24"/>
          <w:szCs w:val="24"/>
        </w:rPr>
      </w:pPr>
      <w:r>
        <w:rPr>
          <w:rFonts w:ascii="Arial" w:hAnsi="Arial"/>
          <w:sz w:val="24"/>
          <w:szCs w:val="24"/>
        </w:rPr>
        <w:t xml:space="preserve">         </w:t>
      </w:r>
      <w:r w:rsidR="00DB1674">
        <w:rPr>
          <w:rFonts w:ascii="Arial" w:hAnsi="Arial"/>
          <w:sz w:val="24"/>
          <w:szCs w:val="24"/>
        </w:rPr>
        <w:t xml:space="preserve">2024 metais ugdymo įstaiga </w:t>
      </w:r>
      <w:r w:rsidR="008638D0">
        <w:rPr>
          <w:rFonts w:ascii="Arial" w:hAnsi="Arial"/>
          <w:sz w:val="24"/>
          <w:szCs w:val="24"/>
        </w:rPr>
        <w:t>prisijungė prie Lietuvos</w:t>
      </w:r>
      <w:r w:rsidR="0094211B">
        <w:rPr>
          <w:rFonts w:ascii="Arial" w:hAnsi="Arial"/>
          <w:sz w:val="24"/>
          <w:szCs w:val="24"/>
        </w:rPr>
        <w:t xml:space="preserve"> tvarių mokyklų tinklo „Tvari mokykla 2030“. </w:t>
      </w:r>
      <w:r w:rsidR="00AD005B">
        <w:rPr>
          <w:rFonts w:ascii="Arial" w:hAnsi="Arial"/>
          <w:sz w:val="24"/>
          <w:szCs w:val="24"/>
        </w:rPr>
        <w:t>A</w:t>
      </w:r>
      <w:r w:rsidR="0094211B">
        <w:rPr>
          <w:rFonts w:ascii="Arial" w:hAnsi="Arial"/>
          <w:sz w:val="24"/>
          <w:szCs w:val="24"/>
        </w:rPr>
        <w:t>tlik</w:t>
      </w:r>
      <w:r w:rsidR="00AD005B">
        <w:rPr>
          <w:rFonts w:ascii="Arial" w:hAnsi="Arial"/>
          <w:sz w:val="24"/>
          <w:szCs w:val="24"/>
        </w:rPr>
        <w:t>us</w:t>
      </w:r>
      <w:r w:rsidR="0094211B">
        <w:rPr>
          <w:rFonts w:ascii="Arial" w:hAnsi="Arial"/>
          <w:sz w:val="24"/>
          <w:szCs w:val="24"/>
        </w:rPr>
        <w:t xml:space="preserve"> aštuonių sričių įsivertinimą  nust</w:t>
      </w:r>
      <w:r w:rsidR="00AD005B">
        <w:rPr>
          <w:rFonts w:ascii="Arial" w:hAnsi="Arial"/>
          <w:sz w:val="24"/>
          <w:szCs w:val="24"/>
        </w:rPr>
        <w:t>atyta</w:t>
      </w:r>
      <w:r w:rsidR="0094211B">
        <w:rPr>
          <w:rFonts w:ascii="Arial" w:hAnsi="Arial"/>
          <w:sz w:val="24"/>
          <w:szCs w:val="24"/>
        </w:rPr>
        <w:t>, kad Priekulės vaikų lopšelio-darželio tvarumas atitinka antrą tvarumo bruknę.</w:t>
      </w:r>
    </w:p>
    <w:p w14:paraId="295DCFB8" w14:textId="0EBF3101" w:rsidR="0094211B" w:rsidRDefault="00BC02C9" w:rsidP="00BC02C9">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Įgyvendinant veiklos planą atlieptas vaiko poreikis augti sveikam ir saugiam. Sudaryta sveika emocinė aplinka, kuriamos sveikatinimo veiklos, kurios numatytos darželio įgyvendinamose „Sveikatą stiprinančios mokyklos“ ir „Aktyvios mokyklos“ programose. </w:t>
      </w:r>
    </w:p>
    <w:p w14:paraId="0AD862A3" w14:textId="502AAD72" w:rsidR="0094211B" w:rsidRDefault="00BC02C9" w:rsidP="004C30F2">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Siekiant pagerinti bendruomenės emocinę ir fizinę sveikatą įgyvendintas Klaipėdos rajono savivaldybės finansuotas sveikatingumo projektas „Sveika ir darni darželio bendruomenė“. Projektui įgyvendinti gautas 2500 </w:t>
      </w:r>
      <w:r w:rsidR="005264D0">
        <w:rPr>
          <w:rFonts w:ascii="Arial" w:hAnsi="Arial"/>
          <w:sz w:val="24"/>
          <w:szCs w:val="24"/>
        </w:rPr>
        <w:t>E</w:t>
      </w:r>
      <w:r w:rsidR="0094211B">
        <w:rPr>
          <w:rFonts w:ascii="Arial" w:hAnsi="Arial"/>
          <w:sz w:val="24"/>
          <w:szCs w:val="24"/>
        </w:rPr>
        <w:t>ur finansavimas. Projekto veiklos skatino darbuotojus rūpintis savo emocine sveikata</w:t>
      </w:r>
      <w:r w:rsidR="0081202E">
        <w:rPr>
          <w:rFonts w:ascii="Arial" w:hAnsi="Arial"/>
          <w:sz w:val="24"/>
          <w:szCs w:val="24"/>
        </w:rPr>
        <w:t>:</w:t>
      </w:r>
      <w:r w:rsidR="0094211B">
        <w:rPr>
          <w:rFonts w:ascii="Arial" w:hAnsi="Arial"/>
          <w:sz w:val="24"/>
          <w:szCs w:val="24"/>
        </w:rPr>
        <w:t xml:space="preserve"> organizuoti mokymai darbuoto</w:t>
      </w:r>
      <w:r w:rsidR="0081202E">
        <w:rPr>
          <w:rFonts w:ascii="Arial" w:hAnsi="Arial"/>
          <w:sz w:val="24"/>
          <w:szCs w:val="24"/>
        </w:rPr>
        <w:t xml:space="preserve">jams, specialistams nupirktos ugdymo priemonės. </w:t>
      </w:r>
      <w:r w:rsidR="005264D0">
        <w:rPr>
          <w:rFonts w:ascii="Arial" w:hAnsi="Arial"/>
          <w:sz w:val="24"/>
          <w:szCs w:val="24"/>
        </w:rPr>
        <w:t xml:space="preserve">Priekulės vaikų lopšelyje-darželyje ir Drevernos skyriuje įsigyti 2 garsą sugeriantys nameliai, </w:t>
      </w:r>
      <w:r w:rsidR="001E2A6F">
        <w:rPr>
          <w:rFonts w:ascii="Arial" w:hAnsi="Arial"/>
          <w:sz w:val="24"/>
          <w:szCs w:val="24"/>
        </w:rPr>
        <w:t xml:space="preserve">visoms grupėms </w:t>
      </w:r>
      <w:r w:rsidR="005264D0">
        <w:rPr>
          <w:rFonts w:ascii="Arial" w:hAnsi="Arial"/>
          <w:sz w:val="24"/>
          <w:szCs w:val="24"/>
        </w:rPr>
        <w:t xml:space="preserve">nupirktos sensorinės </w:t>
      </w:r>
      <w:r w:rsidR="001E2A6F">
        <w:rPr>
          <w:rFonts w:ascii="Arial" w:hAnsi="Arial"/>
          <w:sz w:val="24"/>
          <w:szCs w:val="24"/>
        </w:rPr>
        <w:t xml:space="preserve">ugdymo </w:t>
      </w:r>
      <w:r w:rsidR="005264D0">
        <w:rPr>
          <w:rFonts w:ascii="Arial" w:hAnsi="Arial"/>
          <w:sz w:val="24"/>
          <w:szCs w:val="24"/>
        </w:rPr>
        <w:t>priemonės.</w:t>
      </w:r>
    </w:p>
    <w:p w14:paraId="47FD291E" w14:textId="3B7A5A39" w:rsidR="006148C8" w:rsidRDefault="006148C8" w:rsidP="008747C6">
      <w:pPr>
        <w:tabs>
          <w:tab w:val="left" w:pos="709"/>
        </w:tabs>
        <w:spacing w:after="0"/>
        <w:ind w:firstLine="567"/>
        <w:jc w:val="both"/>
        <w:rPr>
          <w:rFonts w:ascii="Arial" w:hAnsi="Arial"/>
          <w:sz w:val="24"/>
          <w:szCs w:val="24"/>
        </w:rPr>
      </w:pPr>
      <w:r>
        <w:rPr>
          <w:rFonts w:ascii="Arial" w:hAnsi="Arial"/>
          <w:sz w:val="24"/>
          <w:szCs w:val="24"/>
        </w:rPr>
        <w:lastRenderedPageBreak/>
        <w:t>Ugdytinių fizinis aktyvumas vykdytas nuosekliai kiekvieną savaitę dalyvaujant respublikiniuose projektuose: „</w:t>
      </w:r>
      <w:proofErr w:type="spellStart"/>
      <w:r>
        <w:rPr>
          <w:rFonts w:ascii="Arial" w:hAnsi="Arial"/>
          <w:sz w:val="24"/>
          <w:szCs w:val="24"/>
        </w:rPr>
        <w:t>Futboliukas</w:t>
      </w:r>
      <w:proofErr w:type="spellEnd"/>
      <w:r>
        <w:rPr>
          <w:rFonts w:ascii="Arial" w:hAnsi="Arial"/>
          <w:sz w:val="24"/>
          <w:szCs w:val="24"/>
        </w:rPr>
        <w:t>“, „Lietuvos mažųjų žaidynės“</w:t>
      </w:r>
      <w:r w:rsidR="00D01D95">
        <w:rPr>
          <w:rFonts w:ascii="Arial" w:hAnsi="Arial"/>
          <w:sz w:val="24"/>
          <w:szCs w:val="24"/>
        </w:rPr>
        <w:t>,</w:t>
      </w:r>
      <w:r>
        <w:rPr>
          <w:rFonts w:ascii="Arial" w:hAnsi="Arial"/>
          <w:sz w:val="24"/>
          <w:szCs w:val="24"/>
        </w:rPr>
        <w:t xml:space="preserve"> „</w:t>
      </w:r>
      <w:proofErr w:type="spellStart"/>
      <w:r>
        <w:rPr>
          <w:rFonts w:ascii="Arial" w:hAnsi="Arial"/>
          <w:sz w:val="24"/>
          <w:szCs w:val="24"/>
        </w:rPr>
        <w:t>Sveikatiada</w:t>
      </w:r>
      <w:proofErr w:type="spellEnd"/>
      <w:r>
        <w:rPr>
          <w:rFonts w:ascii="Arial" w:hAnsi="Arial"/>
          <w:sz w:val="24"/>
          <w:szCs w:val="24"/>
        </w:rPr>
        <w:t>“, „Sveikata visus metus“. Dalyvauta sveikatingumo akcijose</w:t>
      </w:r>
      <w:r w:rsidR="00D01D95">
        <w:rPr>
          <w:rFonts w:ascii="Arial" w:hAnsi="Arial"/>
          <w:sz w:val="24"/>
          <w:szCs w:val="24"/>
        </w:rPr>
        <w:t>:</w:t>
      </w:r>
      <w:r>
        <w:rPr>
          <w:rFonts w:ascii="Arial" w:hAnsi="Arial"/>
          <w:sz w:val="24"/>
          <w:szCs w:val="24"/>
        </w:rPr>
        <w:t xml:space="preserve"> „Obuolį valgai </w:t>
      </w:r>
      <w:r>
        <w:rPr>
          <w:rFonts w:ascii="Times New Roman" w:hAnsi="Times New Roman" w:cs="Times New Roman"/>
          <w:sz w:val="24"/>
          <w:szCs w:val="24"/>
        </w:rPr>
        <w:t>‒</w:t>
      </w:r>
      <w:r>
        <w:rPr>
          <w:rFonts w:ascii="Arial" w:hAnsi="Arial"/>
          <w:sz w:val="24"/>
          <w:szCs w:val="24"/>
        </w:rPr>
        <w:t xml:space="preserve"> sveikai augi 2024“, „Solidarumo bėgimas 2024“. </w:t>
      </w:r>
    </w:p>
    <w:p w14:paraId="7CEB53E7" w14:textId="16ADAC36" w:rsidR="006148C8" w:rsidRDefault="00924EAC" w:rsidP="00924EAC">
      <w:pPr>
        <w:tabs>
          <w:tab w:val="left" w:pos="567"/>
        </w:tabs>
        <w:spacing w:after="0"/>
        <w:jc w:val="both"/>
        <w:rPr>
          <w:rFonts w:ascii="Arial" w:hAnsi="Arial"/>
          <w:sz w:val="24"/>
          <w:szCs w:val="24"/>
        </w:rPr>
      </w:pPr>
      <w:r>
        <w:rPr>
          <w:rFonts w:ascii="Arial" w:hAnsi="Arial"/>
          <w:sz w:val="24"/>
          <w:szCs w:val="24"/>
        </w:rPr>
        <w:t xml:space="preserve">         </w:t>
      </w:r>
      <w:r w:rsidR="00505494">
        <w:rPr>
          <w:rFonts w:ascii="Arial" w:hAnsi="Arial"/>
          <w:sz w:val="24"/>
          <w:szCs w:val="24"/>
        </w:rPr>
        <w:t>Priekulės vaikų lopšelis-darželis</w:t>
      </w:r>
      <w:r w:rsidR="006148C8">
        <w:rPr>
          <w:rFonts w:ascii="Arial" w:hAnsi="Arial"/>
          <w:sz w:val="24"/>
          <w:szCs w:val="24"/>
        </w:rPr>
        <w:t xml:space="preserve"> dalyva</w:t>
      </w:r>
      <w:r w:rsidR="004C2475">
        <w:rPr>
          <w:rFonts w:ascii="Arial" w:hAnsi="Arial"/>
          <w:sz w:val="24"/>
          <w:szCs w:val="24"/>
        </w:rPr>
        <w:t>vo</w:t>
      </w:r>
      <w:r w:rsidR="006148C8">
        <w:rPr>
          <w:rFonts w:ascii="Arial" w:hAnsi="Arial"/>
          <w:sz w:val="24"/>
          <w:szCs w:val="24"/>
        </w:rPr>
        <w:t xml:space="preserve"> respublikinė</w:t>
      </w:r>
      <w:r w:rsidR="00505494">
        <w:rPr>
          <w:rFonts w:ascii="Arial" w:hAnsi="Arial"/>
          <w:sz w:val="24"/>
          <w:szCs w:val="24"/>
        </w:rPr>
        <w:t>j</w:t>
      </w:r>
      <w:r w:rsidR="006148C8">
        <w:rPr>
          <w:rFonts w:ascii="Arial" w:hAnsi="Arial"/>
          <w:sz w:val="24"/>
          <w:szCs w:val="24"/>
        </w:rPr>
        <w:t xml:space="preserve">e  </w:t>
      </w:r>
      <w:r w:rsidR="00505494">
        <w:rPr>
          <w:rFonts w:ascii="Arial" w:hAnsi="Arial"/>
          <w:sz w:val="24"/>
          <w:szCs w:val="24"/>
        </w:rPr>
        <w:t>„V</w:t>
      </w:r>
      <w:r w:rsidR="006148C8">
        <w:rPr>
          <w:rFonts w:ascii="Arial" w:hAnsi="Arial"/>
          <w:sz w:val="24"/>
          <w:szCs w:val="24"/>
        </w:rPr>
        <w:t>aisių ir daržovių bei pieno ir pieno produktų vartojimo skatinimo</w:t>
      </w:r>
      <w:r w:rsidR="00505494">
        <w:rPr>
          <w:rFonts w:ascii="Arial" w:hAnsi="Arial"/>
          <w:sz w:val="24"/>
          <w:szCs w:val="24"/>
        </w:rPr>
        <w:t>“</w:t>
      </w:r>
      <w:r w:rsidR="006148C8">
        <w:rPr>
          <w:rFonts w:ascii="Arial" w:hAnsi="Arial"/>
          <w:sz w:val="24"/>
          <w:szCs w:val="24"/>
        </w:rPr>
        <w:t xml:space="preserve"> programo</w:t>
      </w:r>
      <w:r w:rsidR="00505494">
        <w:rPr>
          <w:rFonts w:ascii="Arial" w:hAnsi="Arial"/>
          <w:sz w:val="24"/>
          <w:szCs w:val="24"/>
        </w:rPr>
        <w:t>j</w:t>
      </w:r>
      <w:r w:rsidR="006148C8">
        <w:rPr>
          <w:rFonts w:ascii="Arial" w:hAnsi="Arial"/>
          <w:sz w:val="24"/>
          <w:szCs w:val="24"/>
        </w:rPr>
        <w:t>e.</w:t>
      </w:r>
    </w:p>
    <w:p w14:paraId="7EEE62F8" w14:textId="16A87529" w:rsidR="00874234" w:rsidRDefault="00874234" w:rsidP="00944B4C">
      <w:pPr>
        <w:spacing w:after="0"/>
        <w:jc w:val="both"/>
        <w:rPr>
          <w:rFonts w:ascii="Arial" w:hAnsi="Arial" w:cs="Arial"/>
          <w:sz w:val="24"/>
          <w:szCs w:val="24"/>
          <w:lang w:eastAsia="lt-LT"/>
        </w:rPr>
      </w:pPr>
      <w:r>
        <w:rPr>
          <w:rFonts w:ascii="Arial" w:hAnsi="Arial"/>
          <w:sz w:val="24"/>
          <w:szCs w:val="24"/>
        </w:rPr>
        <w:t xml:space="preserve">     </w:t>
      </w:r>
      <w:r w:rsidR="00944B4C">
        <w:rPr>
          <w:rFonts w:ascii="Arial" w:hAnsi="Arial"/>
          <w:sz w:val="24"/>
          <w:szCs w:val="24"/>
        </w:rPr>
        <w:t xml:space="preserve">    2024 m. pagerintos darbo sąlygos lopšelio-darželio bendruomenei: </w:t>
      </w:r>
      <w:r w:rsidRPr="00796F96">
        <w:rPr>
          <w:rFonts w:ascii="Arial" w:hAnsi="Arial" w:cs="Arial"/>
          <w:sz w:val="24"/>
          <w:szCs w:val="24"/>
          <w:lang w:eastAsia="lt-LT"/>
        </w:rPr>
        <w:t>Drevernos skyriuje atliktas  lauko laiptų remontas,</w:t>
      </w:r>
      <w:r w:rsidR="00944B4C">
        <w:rPr>
          <w:rFonts w:ascii="Arial" w:hAnsi="Arial" w:cs="Arial"/>
          <w:sz w:val="24"/>
          <w:szCs w:val="24"/>
          <w:lang w:eastAsia="lt-LT"/>
        </w:rPr>
        <w:t xml:space="preserve"> įrengta</w:t>
      </w:r>
      <w:r w:rsidRPr="00796F96">
        <w:rPr>
          <w:rFonts w:ascii="Arial" w:hAnsi="Arial" w:cs="Arial"/>
          <w:sz w:val="24"/>
          <w:szCs w:val="24"/>
          <w:lang w:eastAsia="lt-LT"/>
        </w:rPr>
        <w:t xml:space="preserve"> tvorelė lopšelio grupei</w:t>
      </w:r>
      <w:r w:rsidR="00944B4C">
        <w:rPr>
          <w:rFonts w:ascii="Arial" w:hAnsi="Arial" w:cs="Arial"/>
          <w:sz w:val="24"/>
          <w:szCs w:val="24"/>
          <w:lang w:eastAsia="lt-LT"/>
        </w:rPr>
        <w:t xml:space="preserve">, įsigyti baldai valgyklai. </w:t>
      </w:r>
      <w:r w:rsidRPr="00944B4C">
        <w:rPr>
          <w:rFonts w:ascii="Arial" w:hAnsi="Arial" w:cs="Arial"/>
          <w:sz w:val="24"/>
          <w:szCs w:val="24"/>
          <w:lang w:eastAsia="lt-LT"/>
        </w:rPr>
        <w:t xml:space="preserve">Iš savivaldybės gautas papildomas finansavimas  </w:t>
      </w:r>
      <w:r w:rsidRPr="00944B4C">
        <w:rPr>
          <w:rFonts w:ascii="Arial" w:hAnsi="Arial" w:cs="Arial"/>
          <w:sz w:val="24"/>
          <w:szCs w:val="24"/>
        </w:rPr>
        <w:t xml:space="preserve">– </w:t>
      </w:r>
      <w:r w:rsidRPr="00944B4C">
        <w:rPr>
          <w:rFonts w:ascii="Arial" w:hAnsi="Arial" w:cs="Arial"/>
          <w:sz w:val="24"/>
          <w:szCs w:val="24"/>
          <w:lang w:eastAsia="lt-LT"/>
        </w:rPr>
        <w:t>1</w:t>
      </w:r>
      <w:r w:rsidR="00944B4C">
        <w:rPr>
          <w:rFonts w:ascii="Arial" w:hAnsi="Arial" w:cs="Arial"/>
          <w:sz w:val="24"/>
          <w:szCs w:val="24"/>
          <w:lang w:eastAsia="lt-LT"/>
        </w:rPr>
        <w:t>22</w:t>
      </w:r>
      <w:r w:rsidRPr="00944B4C">
        <w:rPr>
          <w:rFonts w:ascii="Arial" w:hAnsi="Arial" w:cs="Arial"/>
          <w:sz w:val="24"/>
          <w:szCs w:val="24"/>
          <w:lang w:eastAsia="lt-LT"/>
        </w:rPr>
        <w:t>00 Eur.</w:t>
      </w:r>
      <w:r w:rsidR="00944B4C">
        <w:rPr>
          <w:rFonts w:ascii="Arial" w:hAnsi="Arial" w:cs="Arial"/>
          <w:sz w:val="24"/>
          <w:szCs w:val="24"/>
          <w:lang w:eastAsia="lt-LT"/>
        </w:rPr>
        <w:t xml:space="preserve"> </w:t>
      </w:r>
      <w:r w:rsidRPr="00796F96">
        <w:rPr>
          <w:rFonts w:ascii="Arial" w:hAnsi="Arial" w:cs="Arial"/>
          <w:sz w:val="24"/>
          <w:szCs w:val="24"/>
          <w:lang w:eastAsia="lt-LT"/>
        </w:rPr>
        <w:t xml:space="preserve">Priekulės vaikų lopšelyje-darželyje ir skyriuose įsigytos prekės: mėsos malimo mašina, planetarinė tešlos maišyklė, </w:t>
      </w:r>
      <w:proofErr w:type="spellStart"/>
      <w:r w:rsidRPr="00796F96">
        <w:rPr>
          <w:rFonts w:ascii="Arial" w:hAnsi="Arial" w:cs="Arial"/>
          <w:sz w:val="24"/>
          <w:szCs w:val="24"/>
          <w:lang w:eastAsia="lt-LT"/>
        </w:rPr>
        <w:t>termosiniai</w:t>
      </w:r>
      <w:proofErr w:type="spellEnd"/>
      <w:r w:rsidRPr="00796F96">
        <w:rPr>
          <w:rFonts w:ascii="Arial" w:hAnsi="Arial" w:cs="Arial"/>
          <w:sz w:val="24"/>
          <w:szCs w:val="24"/>
          <w:lang w:eastAsia="lt-LT"/>
        </w:rPr>
        <w:t xml:space="preserve"> indai maisto vežimui, džiovyklė, 13 planšečių.</w:t>
      </w:r>
      <w:r>
        <w:rPr>
          <w:rFonts w:ascii="Arial" w:hAnsi="Arial" w:cs="Arial"/>
          <w:sz w:val="24"/>
          <w:szCs w:val="24"/>
          <w:lang w:eastAsia="lt-LT"/>
        </w:rPr>
        <w:t xml:space="preserve"> </w:t>
      </w:r>
      <w:r w:rsidRPr="00DF4CC6">
        <w:rPr>
          <w:rFonts w:ascii="Arial" w:hAnsi="Arial" w:cs="Arial"/>
          <w:sz w:val="24"/>
          <w:szCs w:val="24"/>
          <w:lang w:eastAsia="lt-LT"/>
        </w:rPr>
        <w:t xml:space="preserve">Iš savivaldybės gautas papildomas finansavimas  </w:t>
      </w:r>
      <w:r w:rsidRPr="00DF4CC6">
        <w:rPr>
          <w:rFonts w:ascii="Arial" w:hAnsi="Arial" w:cs="Arial"/>
          <w:sz w:val="24"/>
          <w:szCs w:val="24"/>
        </w:rPr>
        <w:t xml:space="preserve">– </w:t>
      </w:r>
      <w:r w:rsidRPr="00DF4CC6">
        <w:rPr>
          <w:rFonts w:ascii="Arial" w:hAnsi="Arial" w:cs="Arial"/>
          <w:sz w:val="24"/>
          <w:szCs w:val="24"/>
          <w:lang w:eastAsia="lt-LT"/>
        </w:rPr>
        <w:t>8800 Eur.</w:t>
      </w:r>
    </w:p>
    <w:p w14:paraId="7AE55FDE" w14:textId="55727C09" w:rsidR="003500AD" w:rsidRPr="00BD194B" w:rsidRDefault="003500AD" w:rsidP="00B9409C">
      <w:pPr>
        <w:pStyle w:val="Betarp"/>
        <w:tabs>
          <w:tab w:val="left" w:pos="567"/>
        </w:tabs>
        <w:jc w:val="both"/>
        <w:rPr>
          <w:rFonts w:ascii="Arial" w:hAnsi="Arial" w:cs="Arial"/>
          <w:szCs w:val="24"/>
          <w:shd w:val="clear" w:color="auto" w:fill="FFFFFF"/>
        </w:rPr>
      </w:pPr>
      <w:r w:rsidRPr="00F9065B">
        <w:rPr>
          <w:rFonts w:ascii="Arial" w:hAnsi="Arial" w:cs="Arial"/>
          <w:sz w:val="24"/>
          <w:szCs w:val="24"/>
          <w:lang w:eastAsia="lt-LT"/>
        </w:rPr>
        <w:t xml:space="preserve">         Iš viso per 2024 m. </w:t>
      </w:r>
      <w:r w:rsidR="00F9065B" w:rsidRPr="00F9065B">
        <w:rPr>
          <w:rFonts w:ascii="Arial" w:hAnsi="Arial" w:cs="Arial"/>
          <w:sz w:val="24"/>
          <w:szCs w:val="24"/>
          <w:lang w:eastAsia="lt-LT"/>
        </w:rPr>
        <w:t xml:space="preserve">viešųjų </w:t>
      </w:r>
      <w:r w:rsidRPr="00F9065B">
        <w:rPr>
          <w:rFonts w:ascii="Arial" w:hAnsi="Arial" w:cs="Arial"/>
          <w:sz w:val="24"/>
          <w:szCs w:val="24"/>
          <w:lang w:eastAsia="lt-LT"/>
        </w:rPr>
        <w:t>pirkimų iki 1000 Eur be PVM sumažėjo 2</w:t>
      </w:r>
      <w:r w:rsidR="00BD194B">
        <w:rPr>
          <w:rFonts w:ascii="Arial" w:hAnsi="Arial" w:cs="Arial"/>
          <w:sz w:val="24"/>
          <w:szCs w:val="24"/>
          <w:lang w:eastAsia="lt-LT"/>
        </w:rPr>
        <w:t>8</w:t>
      </w:r>
      <w:r w:rsidRPr="00F9065B">
        <w:rPr>
          <w:rFonts w:ascii="Arial" w:hAnsi="Arial" w:cs="Arial"/>
          <w:sz w:val="24"/>
          <w:szCs w:val="24"/>
          <w:lang w:eastAsia="lt-LT"/>
        </w:rPr>
        <w:t xml:space="preserve"> </w:t>
      </w:r>
      <w:r w:rsidRPr="00F9065B">
        <w:rPr>
          <w:rStyle w:val="Emfaz"/>
          <w:rFonts w:ascii="Arial" w:hAnsi="Arial" w:cs="Arial"/>
          <w:sz w:val="24"/>
          <w:szCs w:val="24"/>
          <w:shd w:val="clear" w:color="auto" w:fill="FFFFFF"/>
        </w:rPr>
        <w:t xml:space="preserve"> </w:t>
      </w:r>
      <w:r w:rsidRPr="00F9065B">
        <w:rPr>
          <w:rFonts w:ascii="Arial" w:hAnsi="Arial" w:cs="Arial"/>
          <w:sz w:val="24"/>
          <w:szCs w:val="24"/>
          <w:shd w:val="clear" w:color="auto" w:fill="FFFFFF"/>
        </w:rPr>
        <w:t>%.</w:t>
      </w:r>
      <w:r w:rsidR="00BD194B">
        <w:rPr>
          <w:rFonts w:ascii="Arial" w:hAnsi="Arial" w:cs="Arial"/>
          <w:sz w:val="24"/>
          <w:szCs w:val="24"/>
          <w:lang w:eastAsia="lt-LT"/>
        </w:rPr>
        <w:t xml:space="preserve"> </w:t>
      </w:r>
      <w:r w:rsidR="00BD194B" w:rsidRPr="00BD194B">
        <w:rPr>
          <w:rFonts w:ascii="Arial" w:hAnsi="Arial" w:cs="Arial"/>
          <w:sz w:val="24"/>
          <w:szCs w:val="24"/>
          <w:lang w:eastAsia="lt-LT"/>
        </w:rPr>
        <w:t>Neplanuotų</w:t>
      </w:r>
      <w:r w:rsidR="00BD194B">
        <w:rPr>
          <w:rFonts w:ascii="Arial" w:hAnsi="Arial" w:cs="Arial"/>
          <w:szCs w:val="24"/>
          <w:lang w:eastAsia="lt-LT"/>
        </w:rPr>
        <w:t xml:space="preserve"> </w:t>
      </w:r>
      <w:r w:rsidR="00BD194B" w:rsidRPr="00BD194B">
        <w:rPr>
          <w:rFonts w:ascii="Arial" w:hAnsi="Arial" w:cs="Arial"/>
          <w:sz w:val="24"/>
          <w:szCs w:val="24"/>
          <w:lang w:eastAsia="lt-LT"/>
        </w:rPr>
        <w:t xml:space="preserve">pirkimų buvo 24 </w:t>
      </w:r>
      <w:r w:rsidR="00BD194B" w:rsidRPr="00BD194B">
        <w:rPr>
          <w:rFonts w:ascii="Arial" w:hAnsi="Arial" w:cs="Arial"/>
          <w:sz w:val="24"/>
          <w:szCs w:val="24"/>
          <w:shd w:val="clear" w:color="auto" w:fill="FFFFFF"/>
        </w:rPr>
        <w:t>%.</w:t>
      </w:r>
      <w:r w:rsidR="00BD194B" w:rsidRPr="00BD194B">
        <w:rPr>
          <w:rFonts w:ascii="Arial" w:hAnsi="Arial" w:cs="Arial"/>
          <w:i/>
          <w:szCs w:val="24"/>
          <w:shd w:val="clear" w:color="auto" w:fill="FFFFFF"/>
        </w:rPr>
        <w:t xml:space="preserve"> </w:t>
      </w:r>
      <w:r w:rsidR="00F9065B" w:rsidRPr="00BD194B">
        <w:rPr>
          <w:rFonts w:ascii="Arial" w:hAnsi="Arial" w:cs="Arial"/>
          <w:sz w:val="24"/>
          <w:szCs w:val="24"/>
          <w:lang w:eastAsia="lt-LT"/>
        </w:rPr>
        <w:t xml:space="preserve">Vykdant pirkimus </w:t>
      </w:r>
      <w:r w:rsidR="00F9065B" w:rsidRPr="00843E6E">
        <w:rPr>
          <w:rStyle w:val="Emfaz"/>
          <w:rFonts w:ascii="Arial" w:hAnsi="Arial" w:cs="Arial"/>
          <w:i w:val="0"/>
          <w:sz w:val="24"/>
          <w:szCs w:val="24"/>
          <w:shd w:val="clear" w:color="auto" w:fill="FFFFFF"/>
        </w:rPr>
        <w:t xml:space="preserve">88 </w:t>
      </w:r>
      <w:r w:rsidR="00F9065B" w:rsidRPr="00843E6E">
        <w:rPr>
          <w:rFonts w:ascii="Arial" w:hAnsi="Arial" w:cs="Arial"/>
          <w:i/>
          <w:sz w:val="24"/>
          <w:szCs w:val="24"/>
          <w:shd w:val="clear" w:color="auto" w:fill="FFFFFF"/>
        </w:rPr>
        <w:t>%</w:t>
      </w:r>
      <w:r w:rsidR="00BD194B" w:rsidRPr="00BD194B">
        <w:rPr>
          <w:rFonts w:ascii="Arial" w:hAnsi="Arial" w:cs="Arial"/>
          <w:i/>
          <w:sz w:val="24"/>
          <w:szCs w:val="24"/>
          <w:shd w:val="clear" w:color="auto" w:fill="FFFFFF"/>
        </w:rPr>
        <w:t xml:space="preserve"> </w:t>
      </w:r>
      <w:r w:rsidRPr="00BD194B">
        <w:rPr>
          <w:rStyle w:val="Emfaz"/>
          <w:rFonts w:ascii="Arial" w:hAnsi="Arial" w:cs="Arial"/>
          <w:i w:val="0"/>
          <w:sz w:val="24"/>
          <w:szCs w:val="24"/>
          <w:shd w:val="clear" w:color="auto" w:fill="FFFFFF"/>
        </w:rPr>
        <w:t>apklaus</w:t>
      </w:r>
      <w:r w:rsidR="00F9065B" w:rsidRPr="00BD194B">
        <w:rPr>
          <w:rStyle w:val="Emfaz"/>
          <w:rFonts w:ascii="Arial" w:hAnsi="Arial" w:cs="Arial"/>
          <w:i w:val="0"/>
          <w:sz w:val="24"/>
          <w:szCs w:val="24"/>
          <w:shd w:val="clear" w:color="auto" w:fill="FFFFFF"/>
        </w:rPr>
        <w:t>ta</w:t>
      </w:r>
      <w:r w:rsidRPr="00BD194B">
        <w:rPr>
          <w:rStyle w:val="Emfaz"/>
          <w:rFonts w:ascii="Arial" w:hAnsi="Arial" w:cs="Arial"/>
          <w:i w:val="0"/>
          <w:sz w:val="24"/>
          <w:szCs w:val="24"/>
          <w:shd w:val="clear" w:color="auto" w:fill="FFFFFF"/>
        </w:rPr>
        <w:t xml:space="preserve"> daugiau negu 1 tiekėj</w:t>
      </w:r>
      <w:r w:rsidR="00F9065B" w:rsidRPr="00BD194B">
        <w:rPr>
          <w:rStyle w:val="Emfaz"/>
          <w:rFonts w:ascii="Arial" w:hAnsi="Arial" w:cs="Arial"/>
          <w:i w:val="0"/>
          <w:sz w:val="24"/>
          <w:szCs w:val="24"/>
          <w:shd w:val="clear" w:color="auto" w:fill="FFFFFF"/>
        </w:rPr>
        <w:t>as</w:t>
      </w:r>
      <w:r w:rsidRPr="00BD194B">
        <w:rPr>
          <w:rFonts w:ascii="Arial" w:hAnsi="Arial" w:cs="Arial"/>
          <w:i/>
          <w:sz w:val="24"/>
          <w:szCs w:val="24"/>
          <w:shd w:val="clear" w:color="auto" w:fill="FFFFFF"/>
        </w:rPr>
        <w:t>.</w:t>
      </w:r>
    </w:p>
    <w:p w14:paraId="2A4CAB1B" w14:textId="285AF705" w:rsidR="0094211B" w:rsidRDefault="00924EAC" w:rsidP="00944B4C">
      <w:pPr>
        <w:spacing w:after="0"/>
        <w:jc w:val="both"/>
        <w:rPr>
          <w:rFonts w:ascii="Arial" w:hAnsi="Arial"/>
          <w:i/>
          <w:sz w:val="24"/>
          <w:szCs w:val="24"/>
        </w:rPr>
      </w:pPr>
      <w:r>
        <w:rPr>
          <w:rFonts w:ascii="Arial" w:hAnsi="Arial"/>
          <w:i/>
          <w:sz w:val="24"/>
          <w:szCs w:val="24"/>
        </w:rPr>
        <w:t xml:space="preserve">         </w:t>
      </w:r>
      <w:r w:rsidR="0094211B" w:rsidRPr="00ED38DE">
        <w:rPr>
          <w:rFonts w:ascii="Arial" w:hAnsi="Arial"/>
          <w:i/>
          <w:sz w:val="24"/>
          <w:szCs w:val="24"/>
        </w:rPr>
        <w:t xml:space="preserve">Įgyvendinant antrojo metinio tikslo uždavinius, visose ikimokyklinio ir priešmokyklinio ugdymo grupėse buvo plėtojama SEU kultūra, sudarytos palankios sąlygos </w:t>
      </w:r>
      <w:proofErr w:type="spellStart"/>
      <w:r w:rsidR="0094211B" w:rsidRPr="00ED38DE">
        <w:rPr>
          <w:rFonts w:ascii="Arial" w:hAnsi="Arial"/>
          <w:i/>
          <w:sz w:val="24"/>
          <w:szCs w:val="24"/>
        </w:rPr>
        <w:t>įtraukiajam</w:t>
      </w:r>
      <w:proofErr w:type="spellEnd"/>
      <w:r w:rsidR="0094211B" w:rsidRPr="00ED38DE">
        <w:rPr>
          <w:rFonts w:ascii="Arial" w:hAnsi="Arial"/>
          <w:i/>
          <w:sz w:val="24"/>
          <w:szCs w:val="24"/>
        </w:rPr>
        <w:t xml:space="preserve"> ugdymui.</w:t>
      </w:r>
    </w:p>
    <w:p w14:paraId="7A3CDAB9" w14:textId="0885308A" w:rsidR="00DA5B3C" w:rsidRPr="00DA5B3C" w:rsidRDefault="00924EAC" w:rsidP="00924EAC">
      <w:pPr>
        <w:tabs>
          <w:tab w:val="left" w:pos="567"/>
        </w:tabs>
        <w:spacing w:after="0"/>
        <w:jc w:val="both"/>
        <w:rPr>
          <w:rFonts w:ascii="Arial" w:hAnsi="Arial"/>
          <w:sz w:val="24"/>
          <w:szCs w:val="24"/>
        </w:rPr>
      </w:pPr>
      <w:r>
        <w:rPr>
          <w:rFonts w:ascii="Arial" w:hAnsi="Arial"/>
          <w:sz w:val="24"/>
          <w:szCs w:val="24"/>
        </w:rPr>
        <w:t xml:space="preserve">         </w:t>
      </w:r>
      <w:r w:rsidR="00DA5B3C">
        <w:rPr>
          <w:rFonts w:ascii="Arial" w:hAnsi="Arial"/>
          <w:sz w:val="24"/>
          <w:szCs w:val="24"/>
        </w:rPr>
        <w:t>Lopšelyje-</w:t>
      </w:r>
      <w:r w:rsidR="00842863">
        <w:rPr>
          <w:rFonts w:ascii="Arial" w:hAnsi="Arial"/>
          <w:sz w:val="24"/>
          <w:szCs w:val="24"/>
        </w:rPr>
        <w:t>d</w:t>
      </w:r>
      <w:r w:rsidR="00DA5B3C">
        <w:rPr>
          <w:rFonts w:ascii="Arial" w:hAnsi="Arial"/>
          <w:sz w:val="24"/>
          <w:szCs w:val="24"/>
        </w:rPr>
        <w:t>arželyje Vaiko gerovės komisija rengė 17 posėdžių, kurių metu aptarė pagalbos vaikui planus, sprendė individualius vaiko gerovės klausimus su tėvais, aptarė pagalbos pedagogams poreikį</w:t>
      </w:r>
      <w:r w:rsidR="00C87567">
        <w:rPr>
          <w:rFonts w:ascii="Arial" w:hAnsi="Arial"/>
          <w:sz w:val="24"/>
          <w:szCs w:val="24"/>
        </w:rPr>
        <w:t>, pareng</w:t>
      </w:r>
      <w:r w:rsidR="00E84218">
        <w:rPr>
          <w:rFonts w:ascii="Arial" w:hAnsi="Arial"/>
          <w:sz w:val="24"/>
          <w:szCs w:val="24"/>
        </w:rPr>
        <w:t>ė</w:t>
      </w:r>
      <w:r w:rsidR="00C87567">
        <w:rPr>
          <w:rFonts w:ascii="Arial" w:hAnsi="Arial"/>
          <w:sz w:val="24"/>
          <w:szCs w:val="24"/>
        </w:rPr>
        <w:t xml:space="preserve"> SUP vertinimo algoritm</w:t>
      </w:r>
      <w:r w:rsidR="008431A5">
        <w:rPr>
          <w:rFonts w:ascii="Arial" w:hAnsi="Arial"/>
          <w:sz w:val="24"/>
          <w:szCs w:val="24"/>
        </w:rPr>
        <w:t>ą</w:t>
      </w:r>
      <w:r w:rsidR="00C87567">
        <w:rPr>
          <w:rFonts w:ascii="Arial" w:hAnsi="Arial"/>
          <w:sz w:val="24"/>
          <w:szCs w:val="24"/>
        </w:rPr>
        <w:t xml:space="preserve">. </w:t>
      </w:r>
      <w:r w:rsidR="00DA5B3C">
        <w:rPr>
          <w:rFonts w:ascii="Arial" w:hAnsi="Arial"/>
          <w:sz w:val="24"/>
          <w:szCs w:val="24"/>
        </w:rPr>
        <w:t xml:space="preserve">Lopšelyje-darželyje rengta įtraukiojo ugdymo savaitė „Sensorinių ir technologinių priemonių naudojimas stiprinant emocinį raštingumą“. Efektyvus specialistų, mokytojų ir mokinio padėjėjų komandinis darbas stiprinant </w:t>
      </w:r>
      <w:proofErr w:type="spellStart"/>
      <w:r w:rsidR="00DA5B3C">
        <w:rPr>
          <w:rFonts w:ascii="Arial" w:hAnsi="Arial"/>
          <w:sz w:val="24"/>
          <w:szCs w:val="24"/>
        </w:rPr>
        <w:t>įtraukųjį</w:t>
      </w:r>
      <w:proofErr w:type="spellEnd"/>
      <w:r w:rsidR="00DA5B3C">
        <w:rPr>
          <w:rFonts w:ascii="Arial" w:hAnsi="Arial"/>
          <w:sz w:val="24"/>
          <w:szCs w:val="24"/>
        </w:rPr>
        <w:t xml:space="preserve"> ugdymą skatino dalintis gerąja patirtimi. Priekulės vaikų lopšelyje-darželyje organizuotas metodinis renginys „Atviros veiklos </w:t>
      </w:r>
      <w:proofErr w:type="spellStart"/>
      <w:r w:rsidR="00DA5B3C">
        <w:rPr>
          <w:rFonts w:ascii="Arial" w:hAnsi="Arial"/>
          <w:sz w:val="24"/>
          <w:szCs w:val="24"/>
        </w:rPr>
        <w:t>įtraukties</w:t>
      </w:r>
      <w:proofErr w:type="spellEnd"/>
      <w:r w:rsidR="00DA5B3C">
        <w:rPr>
          <w:rFonts w:ascii="Arial" w:hAnsi="Arial"/>
          <w:sz w:val="24"/>
          <w:szCs w:val="24"/>
        </w:rPr>
        <w:t xml:space="preserve"> kontekste taikant STEAM metodą, plėtojant kūrybinę veiklą Tolerancijos </w:t>
      </w:r>
      <w:proofErr w:type="spellStart"/>
      <w:r w:rsidR="00DA5B3C">
        <w:rPr>
          <w:rFonts w:ascii="Arial" w:hAnsi="Arial"/>
          <w:sz w:val="24"/>
          <w:szCs w:val="24"/>
        </w:rPr>
        <w:t>mandala</w:t>
      </w:r>
      <w:proofErr w:type="spellEnd"/>
      <w:r w:rsidR="00DA5B3C">
        <w:rPr>
          <w:rFonts w:ascii="Arial" w:hAnsi="Arial"/>
          <w:sz w:val="24"/>
          <w:szCs w:val="24"/>
        </w:rPr>
        <w:t>“. Renginio metu visose ugdymo grupėse rodytos atvirtos veiklos</w:t>
      </w:r>
      <w:r w:rsidR="00597AA2">
        <w:rPr>
          <w:rFonts w:ascii="Arial" w:hAnsi="Arial"/>
          <w:sz w:val="24"/>
          <w:szCs w:val="24"/>
        </w:rPr>
        <w:t xml:space="preserve"> rajono ikimokyklinio ir priešmokyklinio ugdymo pedagogams</w:t>
      </w:r>
      <w:r w:rsidR="00DA5B3C">
        <w:rPr>
          <w:rFonts w:ascii="Arial" w:hAnsi="Arial"/>
          <w:sz w:val="24"/>
          <w:szCs w:val="24"/>
        </w:rPr>
        <w:t xml:space="preserve">. </w:t>
      </w:r>
    </w:p>
    <w:p w14:paraId="4DDF9B29" w14:textId="39BB22FB" w:rsidR="00ED7BE7" w:rsidRDefault="009A2107" w:rsidP="00924EAC">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Socialinis-emocinis vaikų ugdymas stiprinamas nuosekliai kiekvienais metais dalyvaujant SEU programose. Visose 3-5 metų amžiaus grupėse vykdyta „</w:t>
      </w:r>
      <w:proofErr w:type="spellStart"/>
      <w:r w:rsidR="0094211B">
        <w:rPr>
          <w:rFonts w:ascii="Arial" w:hAnsi="Arial"/>
          <w:sz w:val="24"/>
          <w:szCs w:val="24"/>
        </w:rPr>
        <w:t>Kimochi</w:t>
      </w:r>
      <w:proofErr w:type="spellEnd"/>
      <w:r w:rsidR="0094211B">
        <w:rPr>
          <w:rFonts w:ascii="Arial" w:hAnsi="Arial"/>
          <w:sz w:val="24"/>
          <w:szCs w:val="24"/>
        </w:rPr>
        <w:t>“ programa, 6 amžiaus grupėse įgyvendinta „</w:t>
      </w:r>
      <w:proofErr w:type="spellStart"/>
      <w:r w:rsidR="0094211B">
        <w:rPr>
          <w:rFonts w:ascii="Arial" w:hAnsi="Arial"/>
          <w:sz w:val="24"/>
          <w:szCs w:val="24"/>
        </w:rPr>
        <w:t>Zipio</w:t>
      </w:r>
      <w:proofErr w:type="spellEnd"/>
      <w:r w:rsidR="0094211B">
        <w:rPr>
          <w:rFonts w:ascii="Arial" w:hAnsi="Arial"/>
          <w:sz w:val="24"/>
          <w:szCs w:val="24"/>
        </w:rPr>
        <w:t xml:space="preserve"> draugai“ programa. </w:t>
      </w:r>
      <w:r w:rsidR="002A6AE8">
        <w:rPr>
          <w:rFonts w:ascii="Arial" w:hAnsi="Arial"/>
          <w:sz w:val="24"/>
          <w:szCs w:val="24"/>
        </w:rPr>
        <w:t xml:space="preserve"> Vyresniųjų grupėse pradėta taikyti nauja</w:t>
      </w:r>
      <w:r w:rsidR="0094211B">
        <w:rPr>
          <w:rFonts w:ascii="Arial" w:hAnsi="Arial"/>
          <w:sz w:val="24"/>
          <w:szCs w:val="24"/>
        </w:rPr>
        <w:t xml:space="preserve"> SEU program</w:t>
      </w:r>
      <w:r w:rsidR="002A6AE8">
        <w:rPr>
          <w:rFonts w:ascii="Arial" w:hAnsi="Arial"/>
          <w:sz w:val="24"/>
          <w:szCs w:val="24"/>
        </w:rPr>
        <w:t>a</w:t>
      </w:r>
      <w:r w:rsidR="0094211B">
        <w:rPr>
          <w:rFonts w:ascii="Arial" w:hAnsi="Arial"/>
          <w:sz w:val="24"/>
          <w:szCs w:val="24"/>
        </w:rPr>
        <w:t xml:space="preserve"> „</w:t>
      </w:r>
      <w:proofErr w:type="spellStart"/>
      <w:r w:rsidR="0094211B">
        <w:rPr>
          <w:rFonts w:ascii="Arial" w:hAnsi="Arial"/>
          <w:sz w:val="24"/>
          <w:szCs w:val="24"/>
        </w:rPr>
        <w:t>Siautukai</w:t>
      </w:r>
      <w:proofErr w:type="spellEnd"/>
      <w:r w:rsidR="0094211B">
        <w:rPr>
          <w:rFonts w:ascii="Arial" w:hAnsi="Arial"/>
          <w:sz w:val="24"/>
          <w:szCs w:val="24"/>
        </w:rPr>
        <w:t>“. Socialinė pedagogė kryptingai organizavo edukacinę veiklą</w:t>
      </w:r>
      <w:r w:rsidR="002A6AE8">
        <w:rPr>
          <w:rFonts w:ascii="Arial" w:hAnsi="Arial"/>
          <w:sz w:val="24"/>
          <w:szCs w:val="24"/>
        </w:rPr>
        <w:t>:</w:t>
      </w:r>
      <w:r w:rsidR="0094211B">
        <w:rPr>
          <w:rFonts w:ascii="Arial" w:hAnsi="Arial"/>
          <w:sz w:val="24"/>
          <w:szCs w:val="24"/>
        </w:rPr>
        <w:t xml:space="preserve"> </w:t>
      </w:r>
      <w:r w:rsidR="002A6AE8">
        <w:rPr>
          <w:rFonts w:ascii="Arial" w:hAnsi="Arial"/>
          <w:sz w:val="24"/>
          <w:szCs w:val="24"/>
        </w:rPr>
        <w:t xml:space="preserve">organizuotos </w:t>
      </w:r>
      <w:r w:rsidR="0094211B">
        <w:rPr>
          <w:rFonts w:ascii="Arial" w:hAnsi="Arial"/>
          <w:sz w:val="24"/>
          <w:szCs w:val="24"/>
        </w:rPr>
        <w:t>pamokėl</w:t>
      </w:r>
      <w:r w:rsidR="002A6AE8">
        <w:rPr>
          <w:rFonts w:ascii="Arial" w:hAnsi="Arial"/>
          <w:sz w:val="24"/>
          <w:szCs w:val="24"/>
        </w:rPr>
        <w:t>ė</w:t>
      </w:r>
      <w:r w:rsidR="0094211B">
        <w:rPr>
          <w:rFonts w:ascii="Arial" w:hAnsi="Arial"/>
          <w:sz w:val="24"/>
          <w:szCs w:val="24"/>
        </w:rPr>
        <w:t>s, dalyvauta ilgalaiki</w:t>
      </w:r>
      <w:r w:rsidR="002A6AE8">
        <w:rPr>
          <w:rFonts w:ascii="Arial" w:hAnsi="Arial"/>
          <w:sz w:val="24"/>
          <w:szCs w:val="24"/>
        </w:rPr>
        <w:t>uose respublikiniuose projektuose</w:t>
      </w:r>
      <w:r w:rsidR="0094211B">
        <w:rPr>
          <w:rFonts w:ascii="Arial" w:hAnsi="Arial"/>
          <w:sz w:val="24"/>
          <w:szCs w:val="24"/>
        </w:rPr>
        <w:t xml:space="preserve">. </w:t>
      </w:r>
      <w:r w:rsidR="00ED7BE7">
        <w:rPr>
          <w:rFonts w:ascii="Arial" w:hAnsi="Arial"/>
          <w:sz w:val="24"/>
          <w:szCs w:val="24"/>
        </w:rPr>
        <w:t>Psichologės atliko vaikų  tyrimą, įvertino rezultatus ir juos aptarė su pedagogais, tėva</w:t>
      </w:r>
      <w:r w:rsidR="006F5F54">
        <w:rPr>
          <w:rFonts w:ascii="Arial" w:hAnsi="Arial"/>
          <w:sz w:val="24"/>
          <w:szCs w:val="24"/>
        </w:rPr>
        <w:t>is</w:t>
      </w:r>
      <w:r w:rsidR="00ED7BE7">
        <w:rPr>
          <w:rFonts w:ascii="Arial" w:hAnsi="Arial"/>
          <w:sz w:val="24"/>
          <w:szCs w:val="24"/>
        </w:rPr>
        <w:t xml:space="preserve">. </w:t>
      </w:r>
      <w:r w:rsidR="0094211B">
        <w:rPr>
          <w:rFonts w:ascii="Arial" w:hAnsi="Arial"/>
          <w:sz w:val="24"/>
          <w:szCs w:val="24"/>
        </w:rPr>
        <w:t>Specialistų komanda</w:t>
      </w:r>
      <w:r w:rsidR="00ED7BE7">
        <w:rPr>
          <w:rFonts w:ascii="Arial" w:hAnsi="Arial"/>
          <w:sz w:val="24"/>
          <w:szCs w:val="24"/>
        </w:rPr>
        <w:t xml:space="preserve"> </w:t>
      </w:r>
      <w:r w:rsidR="0094211B">
        <w:rPr>
          <w:rFonts w:ascii="Arial" w:hAnsi="Arial"/>
          <w:sz w:val="24"/>
          <w:szCs w:val="24"/>
        </w:rPr>
        <w:t xml:space="preserve">inicijavo dalyvavimą rajoniniame meninės veiklos festivalyje „Aš galiu“.  </w:t>
      </w:r>
    </w:p>
    <w:p w14:paraId="41AF7259" w14:textId="1C8344EF" w:rsidR="00C87567" w:rsidRDefault="00924EAC" w:rsidP="0051768B">
      <w:pPr>
        <w:tabs>
          <w:tab w:val="left" w:pos="567"/>
        </w:tabs>
        <w:spacing w:after="0"/>
        <w:jc w:val="both"/>
        <w:rPr>
          <w:rFonts w:ascii="Arial" w:hAnsi="Arial"/>
          <w:sz w:val="24"/>
          <w:szCs w:val="24"/>
        </w:rPr>
      </w:pPr>
      <w:r>
        <w:rPr>
          <w:rFonts w:ascii="Arial" w:hAnsi="Arial"/>
          <w:sz w:val="24"/>
          <w:szCs w:val="24"/>
        </w:rPr>
        <w:t xml:space="preserve">         </w:t>
      </w:r>
      <w:r w:rsidR="00C87567">
        <w:rPr>
          <w:rFonts w:ascii="Arial" w:hAnsi="Arial"/>
          <w:sz w:val="24"/>
          <w:szCs w:val="24"/>
        </w:rPr>
        <w:t xml:space="preserve">Lopšelio-darželio VGK veikla pristatyta ugdymo įstaigoje Klaipėdos rajono savivaldybės atstovams. </w:t>
      </w:r>
    </w:p>
    <w:p w14:paraId="6C06F373" w14:textId="56330D0B" w:rsidR="0094211B" w:rsidRPr="00565AD7" w:rsidRDefault="00924EAC" w:rsidP="00924EAC">
      <w:pPr>
        <w:spacing w:after="0"/>
        <w:jc w:val="both"/>
        <w:rPr>
          <w:rFonts w:ascii="Arial" w:hAnsi="Arial"/>
          <w:i/>
          <w:sz w:val="24"/>
          <w:szCs w:val="24"/>
        </w:rPr>
      </w:pPr>
      <w:r>
        <w:rPr>
          <w:rFonts w:ascii="Arial" w:hAnsi="Arial"/>
          <w:i/>
          <w:sz w:val="24"/>
          <w:szCs w:val="24"/>
        </w:rPr>
        <w:t xml:space="preserve">        </w:t>
      </w:r>
      <w:r w:rsidR="0094211B" w:rsidRPr="00565AD7">
        <w:rPr>
          <w:rFonts w:ascii="Arial" w:hAnsi="Arial"/>
          <w:i/>
          <w:sz w:val="24"/>
          <w:szCs w:val="24"/>
        </w:rPr>
        <w:t>Trečiojo metinio tikslo įgyvendinimui, plėto</w:t>
      </w:r>
      <w:r w:rsidR="0094211B">
        <w:rPr>
          <w:rFonts w:ascii="Arial" w:hAnsi="Arial"/>
          <w:i/>
          <w:sz w:val="24"/>
          <w:szCs w:val="24"/>
        </w:rPr>
        <w:t>ta</w:t>
      </w:r>
      <w:r w:rsidR="0094211B" w:rsidRPr="00565AD7">
        <w:rPr>
          <w:rFonts w:ascii="Arial" w:hAnsi="Arial"/>
          <w:i/>
          <w:sz w:val="24"/>
          <w:szCs w:val="24"/>
        </w:rPr>
        <w:t xml:space="preserve"> besimokančios organizacijos kultūr</w:t>
      </w:r>
      <w:r w:rsidR="0094211B">
        <w:rPr>
          <w:rFonts w:ascii="Arial" w:hAnsi="Arial"/>
          <w:i/>
          <w:sz w:val="24"/>
          <w:szCs w:val="24"/>
        </w:rPr>
        <w:t>a,</w:t>
      </w:r>
      <w:r w:rsidR="0094211B" w:rsidRPr="00565AD7">
        <w:rPr>
          <w:rFonts w:ascii="Arial" w:hAnsi="Arial"/>
          <w:i/>
          <w:sz w:val="24"/>
          <w:szCs w:val="24"/>
        </w:rPr>
        <w:t xml:space="preserve"> sudarytos sąlygos darbuotojų profesinės kvalifikacijos tobulinimui, patirties sklaidai, siekta ugdymo įstaigos bendruomenės komandinio darbo.</w:t>
      </w:r>
    </w:p>
    <w:p w14:paraId="61B66A54" w14:textId="0A12EA40" w:rsidR="0094211B" w:rsidRDefault="00924EAC" w:rsidP="00924EAC">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2024 m. lopšelio-darželio pedagogai vidutiniškai 5 dienas per metus kėlė kvalifikaciją. </w:t>
      </w:r>
      <w:r w:rsidR="005100C5">
        <w:rPr>
          <w:rFonts w:ascii="Arial" w:hAnsi="Arial"/>
          <w:sz w:val="24"/>
          <w:szCs w:val="24"/>
        </w:rPr>
        <w:t>17</w:t>
      </w:r>
      <w:r w:rsidR="0094211B">
        <w:rPr>
          <w:rFonts w:ascii="Arial" w:hAnsi="Arial"/>
          <w:sz w:val="24"/>
          <w:szCs w:val="24"/>
        </w:rPr>
        <w:t xml:space="preserve"> pedagogų dalyvavo mokymų programoje „Ikimokyklinio ugdymo programų atnaujinimas ir jų įgyvendinimas vadovaujantis ikimokyklinio ugdymo programos gairėmis: mokymai programų rengėjams“. Visi pedagogai dalyvavo ilgalaikėje kompiuterinio raštingumo mokymų programoje. </w:t>
      </w:r>
      <w:r w:rsidR="003C6FB6">
        <w:rPr>
          <w:rFonts w:ascii="Arial" w:hAnsi="Arial"/>
          <w:sz w:val="24"/>
          <w:szCs w:val="24"/>
        </w:rPr>
        <w:t>8</w:t>
      </w:r>
      <w:r w:rsidR="0094211B">
        <w:rPr>
          <w:rFonts w:ascii="Arial" w:hAnsi="Arial"/>
          <w:sz w:val="24"/>
          <w:szCs w:val="24"/>
        </w:rPr>
        <w:t xml:space="preserve"> mokytojai baigė neformaliojo suaugusiųjų švietimo programą ir įgijo bendrąsias, skaitmenines, kultūrinio sąmoningumo, profesines, efektyvaus darbo </w:t>
      </w:r>
      <w:r w:rsidR="0094211B">
        <w:rPr>
          <w:rFonts w:ascii="Arial" w:hAnsi="Arial"/>
          <w:sz w:val="24"/>
          <w:szCs w:val="24"/>
        </w:rPr>
        <w:lastRenderedPageBreak/>
        <w:t xml:space="preserve">komandoje, informacinių technologijų naudojimo kompetencijas. </w:t>
      </w:r>
      <w:r w:rsidR="003C6FB6">
        <w:rPr>
          <w:rFonts w:ascii="Arial" w:hAnsi="Arial"/>
          <w:sz w:val="24"/>
          <w:szCs w:val="24"/>
        </w:rPr>
        <w:t>3</w:t>
      </w:r>
      <w:r w:rsidR="0094211B">
        <w:rPr>
          <w:rFonts w:ascii="Arial" w:hAnsi="Arial"/>
          <w:sz w:val="24"/>
          <w:szCs w:val="24"/>
        </w:rPr>
        <w:t xml:space="preserve"> pedagogai dalyvavo SEU programos „</w:t>
      </w:r>
      <w:proofErr w:type="spellStart"/>
      <w:r w:rsidR="0094211B">
        <w:rPr>
          <w:rFonts w:ascii="Arial" w:hAnsi="Arial"/>
          <w:sz w:val="24"/>
          <w:szCs w:val="24"/>
        </w:rPr>
        <w:t>Kimochi</w:t>
      </w:r>
      <w:proofErr w:type="spellEnd"/>
      <w:r w:rsidR="0094211B">
        <w:rPr>
          <w:rFonts w:ascii="Arial" w:hAnsi="Arial"/>
          <w:sz w:val="24"/>
          <w:szCs w:val="24"/>
        </w:rPr>
        <w:t>“ mokymuose, 1 pedagogas baigė programos „</w:t>
      </w:r>
      <w:proofErr w:type="spellStart"/>
      <w:r w:rsidR="0094211B">
        <w:rPr>
          <w:rFonts w:ascii="Arial" w:hAnsi="Arial"/>
          <w:sz w:val="24"/>
          <w:szCs w:val="24"/>
        </w:rPr>
        <w:t>Zipio</w:t>
      </w:r>
      <w:proofErr w:type="spellEnd"/>
      <w:r w:rsidR="0094211B">
        <w:rPr>
          <w:rFonts w:ascii="Arial" w:hAnsi="Arial"/>
          <w:sz w:val="24"/>
          <w:szCs w:val="24"/>
        </w:rPr>
        <w:t xml:space="preserve"> draugai“ mokymus.</w:t>
      </w:r>
    </w:p>
    <w:p w14:paraId="2E19F38E" w14:textId="7AAA9117" w:rsidR="0094211B" w:rsidRPr="00866F02" w:rsidRDefault="00261651" w:rsidP="008747C6">
      <w:pPr>
        <w:tabs>
          <w:tab w:val="left" w:pos="567"/>
        </w:tabs>
        <w:spacing w:after="0"/>
        <w:ind w:firstLine="567"/>
        <w:jc w:val="both"/>
        <w:rPr>
          <w:rFonts w:ascii="Arial" w:hAnsi="Arial"/>
          <w:sz w:val="24"/>
          <w:szCs w:val="24"/>
        </w:rPr>
      </w:pPr>
      <w:r w:rsidRPr="00261651">
        <w:rPr>
          <w:rFonts w:ascii="Arial" w:hAnsi="Arial" w:cs="Arial"/>
          <w:sz w:val="24"/>
          <w:szCs w:val="24"/>
        </w:rPr>
        <w:t>Planuojant ir vertinant įstaigos veiklą, dirbo direktoriaus įsakymu patvirtintos darbo grupės. Pedagogai buvo nuolat skatinami imtis iniciatyvos, siūlyti savo idėjas, kaip praturtinti lopšelio-darželio ugdomąjį procesą ir edukacinę aplinką.</w:t>
      </w:r>
      <w:r w:rsidRPr="004F54BB">
        <w:rPr>
          <w:rFonts w:ascii="Times New Roman" w:hAnsi="Times New Roman" w:cs="Times New Roman"/>
          <w:sz w:val="24"/>
          <w:szCs w:val="24"/>
        </w:rPr>
        <w:t xml:space="preserve"> </w:t>
      </w:r>
      <w:r w:rsidR="0094211B" w:rsidRPr="00866F02">
        <w:rPr>
          <w:rFonts w:ascii="Arial" w:hAnsi="Arial"/>
          <w:sz w:val="24"/>
          <w:szCs w:val="24"/>
        </w:rPr>
        <w:t>Vadovai supažindino pedagogus su švietimo naujienomis, atnaujinto ugdymo turinio kryptimis, skaitė pranešimus Mokytojų tarybos ir Metodinės tarybos posėdžiuose: „Tvari mokykla 2030“, „Inovatyvi, darni ikimokyklinio ugdymo mokykla“, „Inovatyvaus ugdymo turinio taikymas</w:t>
      </w:r>
      <w:r w:rsidR="00E21757">
        <w:rPr>
          <w:rFonts w:ascii="Arial" w:hAnsi="Arial"/>
          <w:sz w:val="24"/>
          <w:szCs w:val="24"/>
        </w:rPr>
        <w:t>,</w:t>
      </w:r>
      <w:r w:rsidR="0094211B" w:rsidRPr="00866F02">
        <w:rPr>
          <w:rFonts w:ascii="Arial" w:hAnsi="Arial"/>
          <w:sz w:val="24"/>
          <w:szCs w:val="24"/>
        </w:rPr>
        <w:t xml:space="preserve"> kuriant skaitmenines mokymosi aplinkas“, „Ikimokyklinio amžiaus vaikų ugdymosi pasiekimų aprašas. Naujų ugdymosi pasiekimų vertinimo metodų numatymas principu:</w:t>
      </w:r>
      <w:r w:rsidR="002718EE">
        <w:rPr>
          <w:rFonts w:ascii="Arial" w:hAnsi="Arial"/>
          <w:sz w:val="24"/>
          <w:szCs w:val="24"/>
        </w:rPr>
        <w:t xml:space="preserve"> </w:t>
      </w:r>
      <w:r w:rsidR="0094211B" w:rsidRPr="00866F02">
        <w:rPr>
          <w:rFonts w:ascii="Arial" w:hAnsi="Arial"/>
          <w:sz w:val="24"/>
          <w:szCs w:val="24"/>
        </w:rPr>
        <w:t>stebėjimas-vertinimas-dokumentavimas-planavimas“, „Ikimokyklinio ugdymo programos gairės“</w:t>
      </w:r>
      <w:r w:rsidR="00C07553">
        <w:rPr>
          <w:rFonts w:ascii="Arial" w:hAnsi="Arial"/>
          <w:sz w:val="24"/>
          <w:szCs w:val="24"/>
        </w:rPr>
        <w:t xml:space="preserve"> ir kt</w:t>
      </w:r>
      <w:r w:rsidR="0094211B" w:rsidRPr="00866F02">
        <w:rPr>
          <w:rFonts w:ascii="Arial" w:hAnsi="Arial"/>
          <w:sz w:val="24"/>
          <w:szCs w:val="24"/>
        </w:rPr>
        <w:t>.</w:t>
      </w:r>
    </w:p>
    <w:p w14:paraId="34A15CAA" w14:textId="548C83AA" w:rsidR="0094211B" w:rsidRDefault="000D0833" w:rsidP="000D0833">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Pedagogai dalijosi gerąja patirtimi rajone</w:t>
      </w:r>
      <w:r w:rsidR="005A6302">
        <w:rPr>
          <w:rFonts w:ascii="Arial" w:hAnsi="Arial"/>
          <w:sz w:val="24"/>
          <w:szCs w:val="24"/>
        </w:rPr>
        <w:t>,</w:t>
      </w:r>
      <w:r w:rsidR="0094211B">
        <w:rPr>
          <w:rFonts w:ascii="Arial" w:hAnsi="Arial"/>
          <w:sz w:val="24"/>
          <w:szCs w:val="24"/>
        </w:rPr>
        <w:t xml:space="preserve"> aktyviai dalyvavo rajono ikimokyklinio ir priešmokyklinio </w:t>
      </w:r>
      <w:r w:rsidR="007D1450">
        <w:rPr>
          <w:rFonts w:ascii="Arial" w:hAnsi="Arial"/>
          <w:sz w:val="24"/>
          <w:szCs w:val="24"/>
        </w:rPr>
        <w:t xml:space="preserve">ugdymo </w:t>
      </w:r>
      <w:r w:rsidR="0094211B">
        <w:rPr>
          <w:rFonts w:ascii="Arial" w:hAnsi="Arial"/>
          <w:sz w:val="24"/>
          <w:szCs w:val="24"/>
        </w:rPr>
        <w:t xml:space="preserve">metodinio ratelio veikloje, skaitė pranešimą „Sensorinių, technologinių priemonių naudojimas stiprinant </w:t>
      </w:r>
      <w:proofErr w:type="spellStart"/>
      <w:r w:rsidR="0094211B">
        <w:rPr>
          <w:rFonts w:ascii="Arial" w:hAnsi="Arial"/>
          <w:sz w:val="24"/>
          <w:szCs w:val="24"/>
        </w:rPr>
        <w:t>įtraukųjį</w:t>
      </w:r>
      <w:proofErr w:type="spellEnd"/>
      <w:r w:rsidR="0094211B">
        <w:rPr>
          <w:rFonts w:ascii="Arial" w:hAnsi="Arial"/>
          <w:sz w:val="24"/>
          <w:szCs w:val="24"/>
        </w:rPr>
        <w:t xml:space="preserve"> ugdymą“. Mokytojai tarpusavyje dalijosi gerąja patirtimi „Kolega-kolegai“</w:t>
      </w:r>
      <w:r w:rsidR="003A1114">
        <w:rPr>
          <w:rFonts w:ascii="Arial" w:hAnsi="Arial"/>
          <w:sz w:val="24"/>
          <w:szCs w:val="24"/>
        </w:rPr>
        <w:t>:</w:t>
      </w:r>
      <w:r w:rsidR="003843B4">
        <w:rPr>
          <w:rFonts w:ascii="Arial" w:hAnsi="Arial"/>
          <w:sz w:val="24"/>
          <w:szCs w:val="24"/>
        </w:rPr>
        <w:t xml:space="preserve"> </w:t>
      </w:r>
      <w:r w:rsidR="0094211B">
        <w:rPr>
          <w:rFonts w:ascii="Arial" w:hAnsi="Arial"/>
          <w:sz w:val="24"/>
          <w:szCs w:val="24"/>
        </w:rPr>
        <w:t>kūrė savo ugdomąją aplinką</w:t>
      </w:r>
      <w:r w:rsidR="005A6302">
        <w:rPr>
          <w:rFonts w:ascii="Arial" w:hAnsi="Arial"/>
          <w:sz w:val="24"/>
          <w:szCs w:val="24"/>
        </w:rPr>
        <w:t xml:space="preserve">, </w:t>
      </w:r>
      <w:r w:rsidR="0094211B">
        <w:rPr>
          <w:rFonts w:ascii="Arial" w:hAnsi="Arial"/>
          <w:sz w:val="24"/>
          <w:szCs w:val="24"/>
        </w:rPr>
        <w:t>parengė metodines priemones</w:t>
      </w:r>
      <w:r w:rsidR="005A6302">
        <w:rPr>
          <w:rFonts w:ascii="Arial" w:hAnsi="Arial"/>
          <w:sz w:val="24"/>
          <w:szCs w:val="24"/>
        </w:rPr>
        <w:t xml:space="preserve">, </w:t>
      </w:r>
      <w:r w:rsidR="0094211B">
        <w:rPr>
          <w:rFonts w:ascii="Arial" w:hAnsi="Arial"/>
          <w:sz w:val="24"/>
          <w:szCs w:val="24"/>
        </w:rPr>
        <w:t>skaitė pranešimus</w:t>
      </w:r>
      <w:r w:rsidR="005A6302">
        <w:rPr>
          <w:rFonts w:ascii="Arial" w:hAnsi="Arial"/>
          <w:sz w:val="24"/>
          <w:szCs w:val="24"/>
        </w:rPr>
        <w:t>.</w:t>
      </w:r>
      <w:r w:rsidR="0094211B">
        <w:rPr>
          <w:rFonts w:ascii="Arial" w:hAnsi="Arial"/>
          <w:sz w:val="24"/>
          <w:szCs w:val="24"/>
        </w:rPr>
        <w:t xml:space="preserve"> </w:t>
      </w:r>
    </w:p>
    <w:p w14:paraId="2D6CA393" w14:textId="47B50DC9" w:rsidR="0094211B" w:rsidRDefault="000D0833" w:rsidP="000D0833">
      <w:pPr>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Priekulės vaikų lopšelio-darželio mokinio padėjėja yra rajono metodinio ratelio pirmininkė, kuri aktyviai dalyva</w:t>
      </w:r>
      <w:r w:rsidR="00645387">
        <w:rPr>
          <w:rFonts w:ascii="Arial" w:hAnsi="Arial"/>
          <w:sz w:val="24"/>
          <w:szCs w:val="24"/>
        </w:rPr>
        <w:t>vo</w:t>
      </w:r>
      <w:r w:rsidR="0094211B">
        <w:rPr>
          <w:rFonts w:ascii="Arial" w:hAnsi="Arial"/>
          <w:sz w:val="24"/>
          <w:szCs w:val="24"/>
        </w:rPr>
        <w:t xml:space="preserve"> metodinėje veikloje</w:t>
      </w:r>
      <w:r w:rsidR="00207159">
        <w:rPr>
          <w:rFonts w:ascii="Arial" w:hAnsi="Arial"/>
          <w:sz w:val="24"/>
          <w:szCs w:val="24"/>
        </w:rPr>
        <w:t>. Kartu su kolege</w:t>
      </w:r>
      <w:r w:rsidR="0094211B">
        <w:rPr>
          <w:rFonts w:ascii="Arial" w:hAnsi="Arial"/>
          <w:sz w:val="24"/>
          <w:szCs w:val="24"/>
        </w:rPr>
        <w:t xml:space="preserve"> gerąja patirtimi dalij</w:t>
      </w:r>
      <w:r w:rsidR="00225535">
        <w:rPr>
          <w:rFonts w:ascii="Arial" w:hAnsi="Arial"/>
          <w:sz w:val="24"/>
          <w:szCs w:val="24"/>
        </w:rPr>
        <w:t>o</w:t>
      </w:r>
      <w:r w:rsidR="0094211B">
        <w:rPr>
          <w:rFonts w:ascii="Arial" w:hAnsi="Arial"/>
          <w:sz w:val="24"/>
          <w:szCs w:val="24"/>
        </w:rPr>
        <w:t>si rajone</w:t>
      </w:r>
      <w:r w:rsidR="00207159">
        <w:rPr>
          <w:rFonts w:ascii="Arial" w:hAnsi="Arial"/>
          <w:sz w:val="24"/>
          <w:szCs w:val="24"/>
        </w:rPr>
        <w:t xml:space="preserve"> </w:t>
      </w:r>
      <w:r w:rsidR="00207159" w:rsidRPr="00485A32">
        <w:rPr>
          <w:rFonts w:ascii="Arial" w:hAnsi="Arial" w:cs="Arial"/>
          <w:i/>
          <w:sz w:val="24"/>
          <w:szCs w:val="24"/>
        </w:rPr>
        <w:t>–</w:t>
      </w:r>
      <w:r w:rsidR="00207159">
        <w:rPr>
          <w:rFonts w:ascii="Arial" w:hAnsi="Arial" w:cs="Arial"/>
          <w:i/>
          <w:sz w:val="24"/>
          <w:szCs w:val="24"/>
        </w:rPr>
        <w:t xml:space="preserve"> </w:t>
      </w:r>
      <w:r w:rsidR="0094211B">
        <w:rPr>
          <w:rFonts w:ascii="Arial" w:hAnsi="Arial"/>
          <w:sz w:val="24"/>
          <w:szCs w:val="24"/>
        </w:rPr>
        <w:t xml:space="preserve">skaitė pranešimą „Mokytojų padėjėjų sukurtų priemonių panaudojimas kasdienėje veikloje stiprinant </w:t>
      </w:r>
      <w:proofErr w:type="spellStart"/>
      <w:r w:rsidR="0094211B">
        <w:rPr>
          <w:rFonts w:ascii="Arial" w:hAnsi="Arial"/>
          <w:sz w:val="24"/>
          <w:szCs w:val="24"/>
        </w:rPr>
        <w:t>įtrauktį</w:t>
      </w:r>
      <w:proofErr w:type="spellEnd"/>
      <w:r w:rsidR="0094211B">
        <w:rPr>
          <w:rFonts w:ascii="Arial" w:hAnsi="Arial"/>
          <w:sz w:val="24"/>
          <w:szCs w:val="24"/>
        </w:rPr>
        <w:t>“.</w:t>
      </w:r>
    </w:p>
    <w:p w14:paraId="029235A7" w14:textId="240D58F6" w:rsidR="00C85B0F" w:rsidRDefault="0094211B" w:rsidP="000D0833">
      <w:pPr>
        <w:tabs>
          <w:tab w:val="left" w:pos="567"/>
        </w:tabs>
        <w:spacing w:after="0"/>
        <w:jc w:val="both"/>
        <w:rPr>
          <w:rFonts w:ascii="Arial" w:hAnsi="Arial"/>
          <w:i/>
          <w:sz w:val="24"/>
          <w:szCs w:val="24"/>
        </w:rPr>
      </w:pPr>
      <w:r w:rsidRPr="00485A32">
        <w:rPr>
          <w:rFonts w:ascii="Arial" w:hAnsi="Arial"/>
          <w:b/>
          <w:i/>
          <w:sz w:val="24"/>
          <w:szCs w:val="24"/>
        </w:rPr>
        <w:t xml:space="preserve">         </w:t>
      </w:r>
      <w:r w:rsidRPr="00E303FE">
        <w:rPr>
          <w:rFonts w:ascii="Arial" w:hAnsi="Arial"/>
          <w:i/>
          <w:sz w:val="24"/>
          <w:szCs w:val="24"/>
        </w:rPr>
        <w:t>2023–2025 m. strateginio plano prioritetas: siekti vaiko, šeimos ir ugdymo įstaigos bendruomenės emocinės gerovės</w:t>
      </w:r>
      <w:r w:rsidR="00C85B0F">
        <w:rPr>
          <w:rFonts w:ascii="Arial" w:hAnsi="Arial"/>
          <w:i/>
          <w:sz w:val="24"/>
          <w:szCs w:val="24"/>
        </w:rPr>
        <w:t>.</w:t>
      </w:r>
    </w:p>
    <w:p w14:paraId="2BB3D4D7" w14:textId="2F1A9A3A" w:rsidR="000D0833" w:rsidRDefault="00C85B0F" w:rsidP="00B9409C">
      <w:pPr>
        <w:tabs>
          <w:tab w:val="left" w:pos="567"/>
        </w:tabs>
        <w:spacing w:after="0"/>
        <w:jc w:val="both"/>
        <w:rPr>
          <w:rFonts w:ascii="Arial" w:hAnsi="Arial"/>
          <w:i/>
          <w:sz w:val="24"/>
          <w:szCs w:val="24"/>
        </w:rPr>
      </w:pPr>
      <w:r>
        <w:rPr>
          <w:rFonts w:ascii="Arial" w:hAnsi="Arial"/>
          <w:i/>
          <w:sz w:val="24"/>
          <w:szCs w:val="24"/>
        </w:rPr>
        <w:t xml:space="preserve">         </w:t>
      </w:r>
      <w:r w:rsidR="00CE5E20">
        <w:rPr>
          <w:rFonts w:ascii="Arial" w:hAnsi="Arial"/>
          <w:i/>
          <w:sz w:val="24"/>
          <w:szCs w:val="24"/>
        </w:rPr>
        <w:t>Į</w:t>
      </w:r>
      <w:r w:rsidR="0094211B" w:rsidRPr="00485A32">
        <w:rPr>
          <w:rFonts w:ascii="Arial" w:hAnsi="Arial"/>
          <w:i/>
          <w:sz w:val="24"/>
          <w:szCs w:val="24"/>
        </w:rPr>
        <w:t xml:space="preserve">gyvendinant </w:t>
      </w:r>
      <w:r w:rsidR="00CE5E20">
        <w:rPr>
          <w:rFonts w:ascii="Arial" w:hAnsi="Arial"/>
          <w:i/>
          <w:sz w:val="24"/>
          <w:szCs w:val="24"/>
        </w:rPr>
        <w:t xml:space="preserve">prioritetą, </w:t>
      </w:r>
      <w:r w:rsidR="0094211B" w:rsidRPr="00485A32">
        <w:rPr>
          <w:rFonts w:ascii="Arial" w:hAnsi="Arial"/>
          <w:i/>
          <w:sz w:val="24"/>
          <w:szCs w:val="24"/>
        </w:rPr>
        <w:t xml:space="preserve"> pasiektas tikslas </w:t>
      </w:r>
      <w:r w:rsidR="0094211B" w:rsidRPr="00485A32">
        <w:rPr>
          <w:rFonts w:ascii="Arial" w:hAnsi="Arial" w:cs="Arial"/>
          <w:i/>
          <w:sz w:val="24"/>
          <w:szCs w:val="24"/>
        </w:rPr>
        <w:t>–</w:t>
      </w:r>
      <w:r w:rsidR="0094211B" w:rsidRPr="00485A32">
        <w:rPr>
          <w:rFonts w:ascii="Arial" w:hAnsi="Arial"/>
          <w:i/>
          <w:sz w:val="24"/>
          <w:szCs w:val="24"/>
        </w:rPr>
        <w:t xml:space="preserve"> plėtoti ryšiai su šeima, socialiniais partneriais, puoselėjant etnines vertybes.</w:t>
      </w:r>
    </w:p>
    <w:p w14:paraId="5FD8A59A" w14:textId="15DE66BC" w:rsidR="0094211B" w:rsidRPr="000D0833" w:rsidRDefault="000D0833" w:rsidP="000D0833">
      <w:pPr>
        <w:spacing w:after="0"/>
        <w:jc w:val="both"/>
        <w:rPr>
          <w:rFonts w:ascii="Arial" w:hAnsi="Arial"/>
          <w:i/>
          <w:sz w:val="24"/>
          <w:szCs w:val="24"/>
        </w:rPr>
      </w:pPr>
      <w:r>
        <w:rPr>
          <w:rFonts w:ascii="Arial" w:hAnsi="Arial"/>
          <w:sz w:val="24"/>
          <w:szCs w:val="24"/>
        </w:rPr>
        <w:t xml:space="preserve">         </w:t>
      </w:r>
      <w:r w:rsidR="0094211B">
        <w:rPr>
          <w:rFonts w:ascii="Arial" w:hAnsi="Arial"/>
          <w:sz w:val="24"/>
          <w:szCs w:val="24"/>
        </w:rPr>
        <w:t>Aktyviai bendrauta ir bendradarbiauta su socialiniais partneriais. Siekta ugdytinių kultūros, socialinės aplinkos pažinimą organizuoti pačioje artimiausioje aplinkoje. Kasmet vaikai apsilanko Klaipėdos rajono J. Lankučio viešosios bibliotekos Priekulės ir Drevernos filialuose</w:t>
      </w:r>
      <w:r w:rsidR="00F073B2">
        <w:rPr>
          <w:rFonts w:ascii="Arial" w:hAnsi="Arial"/>
          <w:sz w:val="24"/>
          <w:szCs w:val="24"/>
        </w:rPr>
        <w:t>.</w:t>
      </w:r>
      <w:r w:rsidR="00CE5E20">
        <w:rPr>
          <w:rFonts w:ascii="Arial" w:hAnsi="Arial"/>
          <w:sz w:val="24"/>
          <w:szCs w:val="24"/>
        </w:rPr>
        <w:t xml:space="preserve"> </w:t>
      </w:r>
      <w:r w:rsidR="00F073B2">
        <w:rPr>
          <w:rFonts w:ascii="Arial" w:hAnsi="Arial"/>
          <w:sz w:val="24"/>
          <w:szCs w:val="24"/>
        </w:rPr>
        <w:t>V</w:t>
      </w:r>
      <w:r w:rsidR="0094211B">
        <w:rPr>
          <w:rFonts w:ascii="Arial" w:hAnsi="Arial"/>
          <w:sz w:val="24"/>
          <w:szCs w:val="24"/>
        </w:rPr>
        <w:t xml:space="preserve">aikams </w:t>
      </w:r>
      <w:r w:rsidR="00CE5E20">
        <w:rPr>
          <w:rFonts w:ascii="Arial" w:hAnsi="Arial"/>
          <w:sz w:val="24"/>
          <w:szCs w:val="24"/>
        </w:rPr>
        <w:t xml:space="preserve">organizuotos </w:t>
      </w:r>
      <w:r w:rsidR="0094211B">
        <w:rPr>
          <w:rFonts w:ascii="Arial" w:hAnsi="Arial"/>
          <w:sz w:val="24"/>
          <w:szCs w:val="24"/>
        </w:rPr>
        <w:t>edukacij</w:t>
      </w:r>
      <w:r w:rsidR="00CE5E20">
        <w:rPr>
          <w:rFonts w:ascii="Arial" w:hAnsi="Arial"/>
          <w:sz w:val="24"/>
          <w:szCs w:val="24"/>
        </w:rPr>
        <w:t>o</w:t>
      </w:r>
      <w:r w:rsidR="0094211B">
        <w:rPr>
          <w:rFonts w:ascii="Arial" w:hAnsi="Arial"/>
          <w:sz w:val="24"/>
          <w:szCs w:val="24"/>
        </w:rPr>
        <w:t>s</w:t>
      </w:r>
      <w:r w:rsidR="005229B9">
        <w:rPr>
          <w:rFonts w:ascii="Arial" w:hAnsi="Arial"/>
          <w:sz w:val="24"/>
          <w:szCs w:val="24"/>
        </w:rPr>
        <w:t>,</w:t>
      </w:r>
      <w:r w:rsidR="0094211B">
        <w:rPr>
          <w:rFonts w:ascii="Arial" w:hAnsi="Arial"/>
          <w:sz w:val="24"/>
          <w:szCs w:val="24"/>
        </w:rPr>
        <w:t xml:space="preserve"> vaikų darbeli</w:t>
      </w:r>
      <w:r w:rsidR="005229B9">
        <w:rPr>
          <w:rFonts w:ascii="Arial" w:hAnsi="Arial"/>
          <w:sz w:val="24"/>
          <w:szCs w:val="24"/>
        </w:rPr>
        <w:t>ai</w:t>
      </w:r>
      <w:r w:rsidR="0094211B">
        <w:rPr>
          <w:rFonts w:ascii="Arial" w:hAnsi="Arial"/>
          <w:sz w:val="24"/>
          <w:szCs w:val="24"/>
        </w:rPr>
        <w:t xml:space="preserve"> </w:t>
      </w:r>
      <w:r w:rsidR="005229B9">
        <w:rPr>
          <w:rFonts w:ascii="Arial" w:hAnsi="Arial"/>
          <w:sz w:val="24"/>
          <w:szCs w:val="24"/>
        </w:rPr>
        <w:t>eksponuoti bibliotekose:</w:t>
      </w:r>
      <w:r w:rsidR="0094211B">
        <w:rPr>
          <w:rFonts w:ascii="Arial" w:hAnsi="Arial"/>
          <w:sz w:val="24"/>
          <w:szCs w:val="24"/>
        </w:rPr>
        <w:t xml:space="preserve"> „Gėlė Lietuvai“, „Pavasario džiaugsmai“. Kasmet sporto klubas „P</w:t>
      </w:r>
      <w:r w:rsidR="00CE5E20">
        <w:rPr>
          <w:rFonts w:ascii="Arial" w:hAnsi="Arial"/>
          <w:sz w:val="24"/>
          <w:szCs w:val="24"/>
        </w:rPr>
        <w:t>riekulės</w:t>
      </w:r>
      <w:r w:rsidR="0094211B">
        <w:rPr>
          <w:rFonts w:ascii="Arial" w:hAnsi="Arial"/>
          <w:sz w:val="24"/>
          <w:szCs w:val="24"/>
        </w:rPr>
        <w:t xml:space="preserve"> žirgai“ suteikia vaikams galimybę apsilankyti žirgyne. </w:t>
      </w:r>
      <w:r w:rsidR="00CE5E20">
        <w:rPr>
          <w:rFonts w:ascii="Arial" w:hAnsi="Arial"/>
          <w:sz w:val="24"/>
          <w:szCs w:val="24"/>
        </w:rPr>
        <w:t>V</w:t>
      </w:r>
      <w:r w:rsidR="0094211B">
        <w:rPr>
          <w:rFonts w:ascii="Arial" w:hAnsi="Arial"/>
          <w:sz w:val="24"/>
          <w:szCs w:val="24"/>
        </w:rPr>
        <w:t xml:space="preserve">aikai </w:t>
      </w:r>
      <w:r w:rsidR="00CE5E20">
        <w:rPr>
          <w:rFonts w:ascii="Arial" w:hAnsi="Arial"/>
          <w:sz w:val="24"/>
          <w:szCs w:val="24"/>
        </w:rPr>
        <w:t xml:space="preserve">lankėsi Priekulės socialinių paslaugų centre </w:t>
      </w:r>
      <w:r w:rsidR="0094211B">
        <w:rPr>
          <w:rFonts w:ascii="Arial" w:hAnsi="Arial"/>
          <w:sz w:val="24"/>
          <w:szCs w:val="24"/>
        </w:rPr>
        <w:t xml:space="preserve"> „Gyvenimo gija“</w:t>
      </w:r>
      <w:r w:rsidR="00CE5E20">
        <w:rPr>
          <w:rFonts w:ascii="Arial" w:hAnsi="Arial"/>
          <w:sz w:val="24"/>
          <w:szCs w:val="24"/>
        </w:rPr>
        <w:t xml:space="preserve">. </w:t>
      </w:r>
      <w:r w:rsidR="0094211B">
        <w:rPr>
          <w:rFonts w:ascii="Arial" w:hAnsi="Arial"/>
          <w:sz w:val="24"/>
          <w:szCs w:val="24"/>
        </w:rPr>
        <w:t xml:space="preserve"> </w:t>
      </w:r>
      <w:r w:rsidR="00CE5E20">
        <w:rPr>
          <w:rFonts w:ascii="Arial" w:hAnsi="Arial"/>
          <w:sz w:val="24"/>
          <w:szCs w:val="24"/>
        </w:rPr>
        <w:t>S</w:t>
      </w:r>
      <w:r w:rsidR="0094211B">
        <w:rPr>
          <w:rFonts w:ascii="Arial" w:hAnsi="Arial"/>
          <w:sz w:val="24"/>
          <w:szCs w:val="24"/>
        </w:rPr>
        <w:t>eneli</w:t>
      </w:r>
      <w:r w:rsidR="00CE5E20">
        <w:rPr>
          <w:rFonts w:ascii="Arial" w:hAnsi="Arial"/>
          <w:sz w:val="24"/>
          <w:szCs w:val="24"/>
        </w:rPr>
        <w:t>ams</w:t>
      </w:r>
      <w:r w:rsidR="0094211B">
        <w:rPr>
          <w:rFonts w:ascii="Arial" w:hAnsi="Arial"/>
          <w:sz w:val="24"/>
          <w:szCs w:val="24"/>
        </w:rPr>
        <w:t xml:space="preserve"> padovanojo koncertinę programėlę, pačių sukurtus atvirukus. </w:t>
      </w:r>
      <w:r w:rsidR="006A39AD">
        <w:rPr>
          <w:rFonts w:ascii="Arial" w:hAnsi="Arial"/>
          <w:sz w:val="24"/>
          <w:szCs w:val="24"/>
        </w:rPr>
        <w:t xml:space="preserve"> </w:t>
      </w:r>
      <w:r w:rsidR="00D12AAF">
        <w:rPr>
          <w:rFonts w:ascii="Arial" w:hAnsi="Arial"/>
          <w:sz w:val="24"/>
          <w:szCs w:val="24"/>
        </w:rPr>
        <w:t>L</w:t>
      </w:r>
      <w:r w:rsidR="006A39AD">
        <w:rPr>
          <w:rFonts w:ascii="Arial" w:hAnsi="Arial"/>
          <w:sz w:val="24"/>
          <w:szCs w:val="24"/>
        </w:rPr>
        <w:t>opšelio-</w:t>
      </w:r>
      <w:r w:rsidR="0094211B">
        <w:rPr>
          <w:rFonts w:ascii="Arial" w:hAnsi="Arial"/>
          <w:sz w:val="24"/>
          <w:szCs w:val="24"/>
        </w:rPr>
        <w:t>darželio bendruomenė dalyvavo Priekulės Šv. Antano Paduviečio parapijos organizuotoje akcijoje „Namelis eglutei“.</w:t>
      </w:r>
    </w:p>
    <w:p w14:paraId="4FC28861" w14:textId="7157DB82" w:rsidR="00F439D3" w:rsidRDefault="000D0833" w:rsidP="000D0833">
      <w:pPr>
        <w:tabs>
          <w:tab w:val="left" w:pos="567"/>
        </w:tabs>
        <w:spacing w:after="0"/>
        <w:jc w:val="both"/>
        <w:rPr>
          <w:rFonts w:ascii="Arial" w:hAnsi="Arial"/>
          <w:sz w:val="24"/>
          <w:szCs w:val="24"/>
        </w:rPr>
      </w:pPr>
      <w:r w:rsidRPr="00FA7FA3">
        <w:rPr>
          <w:rFonts w:ascii="Arial" w:hAnsi="Arial"/>
          <w:sz w:val="24"/>
          <w:szCs w:val="24"/>
        </w:rPr>
        <w:t xml:space="preserve">         </w:t>
      </w:r>
      <w:r w:rsidR="0094211B" w:rsidRPr="00FA7FA3">
        <w:rPr>
          <w:rFonts w:ascii="Arial" w:hAnsi="Arial"/>
          <w:sz w:val="24"/>
          <w:szCs w:val="24"/>
        </w:rPr>
        <w:t xml:space="preserve">Užmegztas bendradarbiavimas su </w:t>
      </w:r>
      <w:r w:rsidR="0009360C" w:rsidRPr="00FA7FA3">
        <w:rPr>
          <w:rFonts w:ascii="Arial" w:hAnsi="Arial" w:cs="Arial"/>
          <w:sz w:val="24"/>
          <w:szCs w:val="24"/>
          <w:lang w:eastAsia="lt-LT"/>
        </w:rPr>
        <w:t>Šiaurės ir Baltijos šalių inovatyviomis ugdymo įst</w:t>
      </w:r>
      <w:r w:rsidR="00FA7FA3" w:rsidRPr="00FA7FA3">
        <w:rPr>
          <w:rFonts w:ascii="Arial" w:hAnsi="Arial" w:cs="Arial"/>
          <w:sz w:val="24"/>
          <w:szCs w:val="24"/>
          <w:lang w:eastAsia="lt-LT"/>
        </w:rPr>
        <w:t>a</w:t>
      </w:r>
      <w:r w:rsidR="0009360C" w:rsidRPr="00FA7FA3">
        <w:rPr>
          <w:rFonts w:ascii="Arial" w:hAnsi="Arial" w:cs="Arial"/>
          <w:sz w:val="24"/>
          <w:szCs w:val="24"/>
          <w:lang w:eastAsia="lt-LT"/>
        </w:rPr>
        <w:t>igomis</w:t>
      </w:r>
      <w:r w:rsidR="00F073B2">
        <w:rPr>
          <w:rFonts w:ascii="Arial" w:hAnsi="Arial" w:cs="Arial"/>
          <w:sz w:val="24"/>
          <w:szCs w:val="24"/>
          <w:lang w:eastAsia="lt-LT"/>
        </w:rPr>
        <w:t>.</w:t>
      </w:r>
      <w:r w:rsidR="00FA7FA3">
        <w:rPr>
          <w:rFonts w:ascii="Arial" w:hAnsi="Arial" w:cs="Arial"/>
          <w:sz w:val="24"/>
          <w:szCs w:val="24"/>
          <w:lang w:eastAsia="lt-LT"/>
        </w:rPr>
        <w:t xml:space="preserve"> </w:t>
      </w:r>
      <w:r w:rsidR="00F073B2">
        <w:rPr>
          <w:rFonts w:ascii="Arial" w:hAnsi="Arial" w:cs="Arial"/>
          <w:sz w:val="24"/>
          <w:szCs w:val="24"/>
          <w:lang w:eastAsia="lt-LT"/>
        </w:rPr>
        <w:t>S</w:t>
      </w:r>
      <w:r w:rsidR="00FA7FA3">
        <w:rPr>
          <w:rFonts w:ascii="Arial" w:hAnsi="Arial" w:cs="Arial"/>
          <w:sz w:val="24"/>
          <w:szCs w:val="24"/>
          <w:lang w:eastAsia="lt-LT"/>
        </w:rPr>
        <w:t xml:space="preserve">avaitę lopšelyje-darželyje lankėsi pedagogai iš </w:t>
      </w:r>
      <w:r w:rsidR="0009360C">
        <w:rPr>
          <w:rFonts w:ascii="Arial" w:hAnsi="Arial" w:cs="Arial"/>
          <w:szCs w:val="24"/>
          <w:lang w:eastAsia="lt-LT"/>
        </w:rPr>
        <w:t xml:space="preserve"> </w:t>
      </w:r>
      <w:r w:rsidR="0094211B">
        <w:rPr>
          <w:rFonts w:ascii="Arial" w:hAnsi="Arial"/>
          <w:sz w:val="24"/>
          <w:szCs w:val="24"/>
        </w:rPr>
        <w:t>Latvijos Liepojos ikimokyklin</w:t>
      </w:r>
      <w:r w:rsidR="00FA7FA3">
        <w:rPr>
          <w:rFonts w:ascii="Arial" w:hAnsi="Arial"/>
          <w:sz w:val="24"/>
          <w:szCs w:val="24"/>
        </w:rPr>
        <w:t>ės</w:t>
      </w:r>
      <w:r w:rsidR="0094211B">
        <w:rPr>
          <w:rFonts w:ascii="Arial" w:hAnsi="Arial"/>
          <w:sz w:val="24"/>
          <w:szCs w:val="24"/>
        </w:rPr>
        <w:t xml:space="preserve"> įstaig</w:t>
      </w:r>
      <w:r w:rsidR="00FA7FA3">
        <w:rPr>
          <w:rFonts w:ascii="Arial" w:hAnsi="Arial"/>
          <w:sz w:val="24"/>
          <w:szCs w:val="24"/>
        </w:rPr>
        <w:t>os</w:t>
      </w:r>
      <w:r w:rsidR="0094211B">
        <w:rPr>
          <w:rFonts w:ascii="Arial" w:hAnsi="Arial"/>
          <w:sz w:val="24"/>
          <w:szCs w:val="24"/>
        </w:rPr>
        <w:t xml:space="preserve"> „</w:t>
      </w:r>
      <w:proofErr w:type="spellStart"/>
      <w:r w:rsidR="0094211B">
        <w:rPr>
          <w:rFonts w:ascii="Arial" w:hAnsi="Arial"/>
          <w:sz w:val="24"/>
          <w:szCs w:val="24"/>
        </w:rPr>
        <w:t>Pratnieks</w:t>
      </w:r>
      <w:proofErr w:type="spellEnd"/>
      <w:r w:rsidR="0094211B">
        <w:rPr>
          <w:rFonts w:ascii="Arial" w:hAnsi="Arial"/>
          <w:sz w:val="24"/>
          <w:szCs w:val="24"/>
        </w:rPr>
        <w:t xml:space="preserve">“.  </w:t>
      </w:r>
      <w:r w:rsidR="00FA7FA3">
        <w:rPr>
          <w:rFonts w:ascii="Arial" w:hAnsi="Arial"/>
          <w:sz w:val="24"/>
          <w:szCs w:val="24"/>
        </w:rPr>
        <w:t xml:space="preserve">Kartu įgyvendintas tarptautinės programos </w:t>
      </w:r>
      <w:r w:rsidR="0009360C" w:rsidRPr="0009360C">
        <w:rPr>
          <w:rFonts w:ascii="Arial" w:hAnsi="Arial" w:cs="Arial"/>
          <w:sz w:val="24"/>
          <w:szCs w:val="24"/>
          <w:lang w:eastAsia="lt-LT"/>
        </w:rPr>
        <w:t>„</w:t>
      </w:r>
      <w:proofErr w:type="spellStart"/>
      <w:r w:rsidR="0009360C" w:rsidRPr="0009360C">
        <w:rPr>
          <w:rFonts w:ascii="Arial" w:hAnsi="Arial" w:cs="Arial"/>
          <w:sz w:val="24"/>
          <w:szCs w:val="24"/>
          <w:lang w:eastAsia="lt-LT"/>
        </w:rPr>
        <w:t>Nordplus</w:t>
      </w:r>
      <w:proofErr w:type="spellEnd"/>
      <w:r w:rsidR="0009360C" w:rsidRPr="0009360C">
        <w:rPr>
          <w:rFonts w:ascii="Arial" w:hAnsi="Arial" w:cs="Arial"/>
          <w:sz w:val="24"/>
          <w:szCs w:val="24"/>
          <w:lang w:eastAsia="lt-LT"/>
        </w:rPr>
        <w:t xml:space="preserve"> </w:t>
      </w:r>
      <w:proofErr w:type="spellStart"/>
      <w:r w:rsidR="0009360C" w:rsidRPr="0009360C">
        <w:rPr>
          <w:rFonts w:ascii="Arial" w:hAnsi="Arial" w:cs="Arial"/>
          <w:sz w:val="24"/>
          <w:szCs w:val="24"/>
          <w:lang w:eastAsia="lt-LT"/>
        </w:rPr>
        <w:t>Junior</w:t>
      </w:r>
      <w:proofErr w:type="spellEnd"/>
      <w:r w:rsidR="0009360C" w:rsidRPr="0009360C">
        <w:rPr>
          <w:rFonts w:ascii="Arial" w:hAnsi="Arial" w:cs="Arial"/>
          <w:sz w:val="24"/>
          <w:szCs w:val="24"/>
          <w:lang w:eastAsia="lt-LT"/>
        </w:rPr>
        <w:t>“ projektas</w:t>
      </w:r>
      <w:r w:rsidR="0094211B">
        <w:rPr>
          <w:rFonts w:ascii="Arial" w:hAnsi="Arial"/>
          <w:sz w:val="24"/>
          <w:szCs w:val="24"/>
        </w:rPr>
        <w:t>.</w:t>
      </w:r>
    </w:p>
    <w:p w14:paraId="6BEDBA7A" w14:textId="4807D7F6" w:rsidR="00374BA0" w:rsidRPr="00C03BC2" w:rsidRDefault="00374BA0" w:rsidP="00C03BC2">
      <w:pPr>
        <w:spacing w:after="0"/>
        <w:jc w:val="both"/>
        <w:rPr>
          <w:rFonts w:ascii="Arial" w:hAnsi="Arial" w:cs="Arial"/>
          <w:sz w:val="24"/>
          <w:szCs w:val="24"/>
          <w:lang w:eastAsia="lt-LT"/>
        </w:rPr>
      </w:pPr>
      <w:r>
        <w:rPr>
          <w:rFonts w:ascii="Arial" w:hAnsi="Arial"/>
          <w:sz w:val="24"/>
          <w:szCs w:val="24"/>
        </w:rPr>
        <w:t xml:space="preserve">         </w:t>
      </w:r>
      <w:r w:rsidRPr="00796F96">
        <w:rPr>
          <w:rFonts w:ascii="Arial" w:hAnsi="Arial" w:cs="Arial"/>
          <w:sz w:val="24"/>
          <w:szCs w:val="24"/>
          <w:lang w:eastAsia="lt-LT"/>
        </w:rPr>
        <w:t>Pasirašytos sutartys su Klaipėdos valstybine kolegija</w:t>
      </w:r>
      <w:r w:rsidR="00E64942">
        <w:rPr>
          <w:rFonts w:ascii="Arial" w:hAnsi="Arial" w:cs="Arial"/>
          <w:sz w:val="24"/>
          <w:szCs w:val="24"/>
          <w:lang w:eastAsia="lt-LT"/>
        </w:rPr>
        <w:t xml:space="preserve"> ir </w:t>
      </w:r>
      <w:r w:rsidR="00E64942" w:rsidRPr="00796F96">
        <w:rPr>
          <w:rFonts w:ascii="Arial" w:hAnsi="Arial" w:cs="Arial"/>
          <w:sz w:val="24"/>
          <w:szCs w:val="24"/>
          <w:lang w:eastAsia="lt-LT"/>
        </w:rPr>
        <w:t xml:space="preserve">Klaipėdos Ernesto Galvanausko profesinio mokymo centru. </w:t>
      </w:r>
      <w:r w:rsidRPr="00796F96">
        <w:rPr>
          <w:rFonts w:ascii="Arial" w:hAnsi="Arial" w:cs="Arial"/>
          <w:sz w:val="24"/>
          <w:szCs w:val="24"/>
          <w:lang w:eastAsia="lt-LT"/>
        </w:rPr>
        <w:t xml:space="preserve"> Įgyvendintos </w:t>
      </w:r>
      <w:r w:rsidR="00E64942">
        <w:rPr>
          <w:rFonts w:ascii="Arial" w:hAnsi="Arial" w:cs="Arial"/>
          <w:sz w:val="24"/>
          <w:szCs w:val="24"/>
          <w:lang w:eastAsia="lt-LT"/>
        </w:rPr>
        <w:t>6</w:t>
      </w:r>
      <w:r w:rsidRPr="00796F96">
        <w:rPr>
          <w:rFonts w:ascii="Arial" w:hAnsi="Arial" w:cs="Arial"/>
          <w:sz w:val="24"/>
          <w:szCs w:val="24"/>
          <w:lang w:eastAsia="lt-LT"/>
        </w:rPr>
        <w:t xml:space="preserve"> studenčių praktinio mokymo sutartys.</w:t>
      </w:r>
    </w:p>
    <w:p w14:paraId="1555F2B8" w14:textId="7D01F931" w:rsidR="0094211B" w:rsidRDefault="00F439D3" w:rsidP="00C03BC2">
      <w:pPr>
        <w:spacing w:after="0"/>
        <w:jc w:val="both"/>
        <w:rPr>
          <w:rFonts w:ascii="Arial" w:hAnsi="Arial" w:cs="Arial"/>
          <w:sz w:val="24"/>
          <w:szCs w:val="24"/>
        </w:rPr>
      </w:pPr>
      <w:r>
        <w:rPr>
          <w:rFonts w:ascii="Arial" w:hAnsi="Arial"/>
          <w:sz w:val="24"/>
          <w:szCs w:val="24"/>
        </w:rPr>
        <w:t xml:space="preserve">         </w:t>
      </w:r>
      <w:r w:rsidRPr="00796F96">
        <w:rPr>
          <w:rFonts w:ascii="Arial" w:hAnsi="Arial" w:cs="Arial"/>
          <w:sz w:val="24"/>
          <w:szCs w:val="24"/>
        </w:rPr>
        <w:t xml:space="preserve">2024 m. atliktas veiklos kokybės 6 srities „Bendravimas su vaikų šeimomis“ įsivertinimas. Tirti ir analizuoti šios srities rodikliai: 6.1. Šeimos kultūros pažinimas, 6.2. Partnerystė su šeima, kurie atitinka 2 lygį. Įgyvendintas tikslas ‒ sudarytos palankios sąlygos ne tik tėvams dalyvauti  šventėse, bet ir šeimos nariams.  </w:t>
      </w:r>
    </w:p>
    <w:p w14:paraId="4FC1DAB7" w14:textId="73408074" w:rsidR="00DC3711" w:rsidRDefault="00DC3711" w:rsidP="00F073B2">
      <w:pPr>
        <w:spacing w:after="0"/>
        <w:jc w:val="both"/>
        <w:rPr>
          <w:rFonts w:ascii="Arial" w:hAnsi="Arial" w:cs="Arial"/>
          <w:sz w:val="24"/>
          <w:szCs w:val="24"/>
          <w:lang w:eastAsia="lt-LT"/>
        </w:rPr>
      </w:pPr>
      <w:r>
        <w:rPr>
          <w:rFonts w:ascii="Arial" w:hAnsi="Arial" w:cs="Arial"/>
          <w:sz w:val="24"/>
          <w:szCs w:val="24"/>
          <w:lang w:eastAsia="lt-LT"/>
        </w:rPr>
        <w:t xml:space="preserve">         </w:t>
      </w:r>
      <w:r w:rsidRPr="00796F96">
        <w:rPr>
          <w:rFonts w:ascii="Arial" w:hAnsi="Arial" w:cs="Arial"/>
          <w:sz w:val="24"/>
          <w:szCs w:val="24"/>
          <w:lang w:eastAsia="lt-LT"/>
        </w:rPr>
        <w:t xml:space="preserve">Priekulės vaikų lopšelis-darželis </w:t>
      </w:r>
      <w:r w:rsidR="00924373">
        <w:rPr>
          <w:rFonts w:ascii="Arial" w:hAnsi="Arial" w:cs="Arial"/>
          <w:sz w:val="24"/>
          <w:szCs w:val="24"/>
          <w:lang w:eastAsia="lt-LT"/>
        </w:rPr>
        <w:t>dalyvauja</w:t>
      </w:r>
      <w:r w:rsidRPr="00796F96">
        <w:rPr>
          <w:rFonts w:ascii="Arial" w:hAnsi="Arial" w:cs="Arial"/>
          <w:sz w:val="24"/>
          <w:szCs w:val="24"/>
          <w:lang w:eastAsia="lt-LT"/>
        </w:rPr>
        <w:t xml:space="preserve"> </w:t>
      </w:r>
      <w:r w:rsidR="00924373">
        <w:rPr>
          <w:rFonts w:ascii="Arial" w:hAnsi="Arial" w:cs="Arial"/>
          <w:sz w:val="24"/>
          <w:szCs w:val="24"/>
          <w:lang w:eastAsia="lt-LT"/>
        </w:rPr>
        <w:t xml:space="preserve">respublikiniame </w:t>
      </w:r>
      <w:r w:rsidRPr="00796F96">
        <w:rPr>
          <w:rFonts w:ascii="Arial" w:hAnsi="Arial" w:cs="Arial"/>
          <w:sz w:val="24"/>
          <w:szCs w:val="24"/>
          <w:lang w:eastAsia="lt-LT"/>
        </w:rPr>
        <w:t>ilgalaik</w:t>
      </w:r>
      <w:r w:rsidR="00924373">
        <w:rPr>
          <w:rFonts w:ascii="Arial" w:hAnsi="Arial" w:cs="Arial"/>
          <w:sz w:val="24"/>
          <w:szCs w:val="24"/>
          <w:lang w:eastAsia="lt-LT"/>
        </w:rPr>
        <w:t>iame</w:t>
      </w:r>
      <w:r w:rsidRPr="00796F96">
        <w:rPr>
          <w:rFonts w:ascii="Arial" w:hAnsi="Arial" w:cs="Arial"/>
          <w:sz w:val="24"/>
          <w:szCs w:val="24"/>
          <w:lang w:eastAsia="lt-LT"/>
        </w:rPr>
        <w:t xml:space="preserve"> projekt</w:t>
      </w:r>
      <w:r w:rsidR="00924373">
        <w:rPr>
          <w:rFonts w:ascii="Arial" w:hAnsi="Arial" w:cs="Arial"/>
          <w:sz w:val="24"/>
          <w:szCs w:val="24"/>
          <w:lang w:eastAsia="lt-LT"/>
        </w:rPr>
        <w:t>e</w:t>
      </w:r>
      <w:r w:rsidRPr="00796F96">
        <w:rPr>
          <w:rFonts w:ascii="Arial" w:hAnsi="Arial" w:cs="Arial"/>
          <w:sz w:val="24"/>
          <w:szCs w:val="24"/>
          <w:lang w:eastAsia="lt-LT"/>
        </w:rPr>
        <w:t xml:space="preserve">  „ 2021-2030 m. plėtros programos valdytojos Lietuvos respublikos švietimo, mokslo ir sporto ministerijos švietimo plėtros programos pažangos priemonės Nr. 12-003-03-01-04 „Užtikrinti visiems prieinamą ankstyvąjį ugdymą“.</w:t>
      </w:r>
      <w:r w:rsidR="00924373" w:rsidRPr="00924373">
        <w:rPr>
          <w:rFonts w:ascii="Arial" w:hAnsi="Arial" w:cs="Arial"/>
          <w:sz w:val="24"/>
          <w:szCs w:val="24"/>
          <w:lang w:eastAsia="lt-LT"/>
        </w:rPr>
        <w:t xml:space="preserve"> </w:t>
      </w:r>
      <w:r w:rsidR="00924373">
        <w:rPr>
          <w:rFonts w:ascii="Arial" w:hAnsi="Arial" w:cs="Arial"/>
          <w:sz w:val="24"/>
          <w:szCs w:val="24"/>
          <w:lang w:eastAsia="lt-LT"/>
        </w:rPr>
        <w:t xml:space="preserve">Įgyvendiname </w:t>
      </w:r>
      <w:r w:rsidR="00924373" w:rsidRPr="00796F96">
        <w:rPr>
          <w:rFonts w:ascii="Arial" w:hAnsi="Arial" w:cs="Arial"/>
          <w:sz w:val="24"/>
          <w:szCs w:val="24"/>
          <w:lang w:eastAsia="lt-LT"/>
        </w:rPr>
        <w:t>projekt</w:t>
      </w:r>
      <w:r w:rsidR="00924373">
        <w:rPr>
          <w:rFonts w:ascii="Arial" w:hAnsi="Arial" w:cs="Arial"/>
          <w:sz w:val="24"/>
          <w:szCs w:val="24"/>
          <w:lang w:eastAsia="lt-LT"/>
        </w:rPr>
        <w:t>ą</w:t>
      </w:r>
      <w:r w:rsidR="00924373" w:rsidRPr="00796F96">
        <w:rPr>
          <w:rFonts w:ascii="Arial" w:hAnsi="Arial" w:cs="Arial"/>
          <w:sz w:val="24"/>
          <w:szCs w:val="24"/>
          <w:lang w:eastAsia="lt-LT"/>
        </w:rPr>
        <w:t xml:space="preserve"> „Ankstyvojo ugdymo </w:t>
      </w:r>
      <w:r w:rsidR="00924373" w:rsidRPr="00796F96">
        <w:rPr>
          <w:rFonts w:ascii="Arial" w:hAnsi="Arial" w:cs="Arial"/>
          <w:sz w:val="24"/>
          <w:szCs w:val="24"/>
          <w:lang w:eastAsia="lt-LT"/>
        </w:rPr>
        <w:lastRenderedPageBreak/>
        <w:t>užtikrinimas vaikams iš socialinę riziką patiriančių šeimų“</w:t>
      </w:r>
      <w:r w:rsidR="00924373">
        <w:rPr>
          <w:rFonts w:ascii="Arial" w:hAnsi="Arial" w:cs="Arial"/>
          <w:sz w:val="24"/>
          <w:szCs w:val="24"/>
          <w:lang w:eastAsia="lt-LT"/>
        </w:rPr>
        <w:t>.</w:t>
      </w:r>
      <w:r w:rsidR="00FC7E4C">
        <w:rPr>
          <w:rFonts w:ascii="Arial" w:hAnsi="Arial" w:cs="Arial"/>
          <w:sz w:val="24"/>
          <w:szCs w:val="24"/>
          <w:lang w:eastAsia="lt-LT"/>
        </w:rPr>
        <w:t xml:space="preserve"> </w:t>
      </w:r>
      <w:r w:rsidR="00924373">
        <w:rPr>
          <w:rFonts w:ascii="Arial" w:hAnsi="Arial" w:cs="Arial"/>
          <w:sz w:val="24"/>
          <w:szCs w:val="24"/>
          <w:lang w:eastAsia="lt-LT"/>
        </w:rPr>
        <w:t xml:space="preserve">2024 m. </w:t>
      </w:r>
      <w:r w:rsidRPr="00796F96">
        <w:rPr>
          <w:rFonts w:ascii="Arial" w:hAnsi="Arial" w:cs="Arial"/>
          <w:sz w:val="24"/>
          <w:szCs w:val="24"/>
          <w:lang w:eastAsia="lt-LT"/>
        </w:rPr>
        <w:t>4 mėnesiam</w:t>
      </w:r>
      <w:r w:rsidR="00C207B5">
        <w:rPr>
          <w:rFonts w:ascii="Arial" w:hAnsi="Arial" w:cs="Arial"/>
          <w:sz w:val="24"/>
          <w:szCs w:val="24"/>
          <w:lang w:eastAsia="lt-LT"/>
        </w:rPr>
        <w:t>s</w:t>
      </w:r>
      <w:r w:rsidRPr="00796F96">
        <w:rPr>
          <w:rFonts w:ascii="Arial" w:hAnsi="Arial" w:cs="Arial"/>
          <w:sz w:val="24"/>
          <w:szCs w:val="24"/>
          <w:lang w:eastAsia="lt-LT"/>
        </w:rPr>
        <w:t xml:space="preserve"> gautas finansavimas 11661,12 Eur. Projekte dalyvavo 8 vaikai, jų tėvai.</w:t>
      </w:r>
    </w:p>
    <w:p w14:paraId="3C68CBF4" w14:textId="1E435E6A" w:rsidR="00C03BC2" w:rsidRPr="00F439D3" w:rsidRDefault="00C03BC2" w:rsidP="00B9409C">
      <w:pPr>
        <w:tabs>
          <w:tab w:val="left" w:pos="567"/>
        </w:tabs>
        <w:spacing w:after="0"/>
        <w:jc w:val="both"/>
        <w:rPr>
          <w:rFonts w:ascii="Arial" w:hAnsi="Arial" w:cs="Arial"/>
          <w:sz w:val="24"/>
          <w:szCs w:val="24"/>
          <w:lang w:eastAsia="lt-LT"/>
        </w:rPr>
      </w:pPr>
      <w:r>
        <w:rPr>
          <w:rFonts w:ascii="Arial" w:hAnsi="Arial" w:cs="Arial"/>
          <w:sz w:val="24"/>
          <w:szCs w:val="24"/>
          <w:lang w:eastAsia="lt-LT"/>
        </w:rPr>
        <w:t xml:space="preserve">         2024 m. kompensaciją už maitinimą</w:t>
      </w:r>
      <w:r w:rsidR="00796C6F">
        <w:rPr>
          <w:rFonts w:ascii="Arial" w:hAnsi="Arial" w:cs="Arial"/>
          <w:sz w:val="24"/>
          <w:szCs w:val="24"/>
          <w:lang w:eastAsia="lt-LT"/>
        </w:rPr>
        <w:t xml:space="preserve"> 100 </w:t>
      </w:r>
      <w:r w:rsidR="00796C6F" w:rsidRPr="00796F96">
        <w:rPr>
          <w:rFonts w:ascii="Arial" w:hAnsi="Arial" w:cs="Arial"/>
          <w:sz w:val="24"/>
          <w:szCs w:val="24"/>
          <w:shd w:val="clear" w:color="auto" w:fill="FFFFFF"/>
        </w:rPr>
        <w:t>%</w:t>
      </w:r>
      <w:r w:rsidR="00796C6F">
        <w:rPr>
          <w:rFonts w:ascii="Arial" w:hAnsi="Arial" w:cs="Arial"/>
          <w:sz w:val="24"/>
          <w:szCs w:val="24"/>
          <w:shd w:val="clear" w:color="auto" w:fill="FFFFFF"/>
        </w:rPr>
        <w:t xml:space="preserve"> </w:t>
      </w:r>
      <w:r w:rsidR="00C207B5">
        <w:rPr>
          <w:rFonts w:ascii="Arial" w:hAnsi="Arial" w:cs="Arial"/>
          <w:sz w:val="24"/>
          <w:szCs w:val="24"/>
          <w:shd w:val="clear" w:color="auto" w:fill="FFFFFF"/>
        </w:rPr>
        <w:t xml:space="preserve">gavo </w:t>
      </w:r>
      <w:r w:rsidR="00732E61">
        <w:rPr>
          <w:rFonts w:ascii="Arial" w:hAnsi="Arial" w:cs="Arial"/>
          <w:sz w:val="24"/>
          <w:szCs w:val="24"/>
          <w:shd w:val="clear" w:color="auto" w:fill="FFFFFF"/>
        </w:rPr>
        <w:t>26</w:t>
      </w:r>
      <w:r w:rsidR="00C207B5">
        <w:rPr>
          <w:rFonts w:ascii="Arial" w:hAnsi="Arial" w:cs="Arial"/>
          <w:sz w:val="24"/>
          <w:szCs w:val="24"/>
          <w:shd w:val="clear" w:color="auto" w:fill="FFFFFF"/>
        </w:rPr>
        <w:t xml:space="preserve"> vaikai</w:t>
      </w:r>
      <w:r w:rsidR="00334A82">
        <w:rPr>
          <w:rFonts w:ascii="Arial" w:hAnsi="Arial" w:cs="Arial"/>
          <w:sz w:val="24"/>
          <w:szCs w:val="24"/>
          <w:shd w:val="clear" w:color="auto" w:fill="FFFFFF"/>
        </w:rPr>
        <w:t xml:space="preserve"> (</w:t>
      </w:r>
      <w:r w:rsidR="009F4017">
        <w:rPr>
          <w:rFonts w:ascii="Arial" w:hAnsi="Arial" w:cs="Arial"/>
          <w:sz w:val="24"/>
          <w:szCs w:val="24"/>
          <w:lang w:eastAsia="lt-LT"/>
        </w:rPr>
        <w:t>12</w:t>
      </w:r>
      <w:r w:rsidR="00334A82">
        <w:rPr>
          <w:rFonts w:ascii="Arial" w:hAnsi="Arial" w:cs="Arial"/>
          <w:sz w:val="24"/>
          <w:szCs w:val="24"/>
          <w:lang w:eastAsia="lt-LT"/>
        </w:rPr>
        <w:t xml:space="preserve"> </w:t>
      </w:r>
      <w:r w:rsidR="00334A82" w:rsidRPr="00796F96">
        <w:rPr>
          <w:rFonts w:ascii="Arial" w:hAnsi="Arial" w:cs="Arial"/>
          <w:sz w:val="24"/>
          <w:szCs w:val="24"/>
          <w:shd w:val="clear" w:color="auto" w:fill="FFFFFF"/>
        </w:rPr>
        <w:t>%</w:t>
      </w:r>
      <w:r w:rsidR="00334A82">
        <w:rPr>
          <w:rFonts w:ascii="Arial" w:hAnsi="Arial" w:cs="Arial"/>
          <w:sz w:val="24"/>
          <w:szCs w:val="24"/>
          <w:shd w:val="clear" w:color="auto" w:fill="FFFFFF"/>
        </w:rPr>
        <w:t>)</w:t>
      </w:r>
      <w:r w:rsidR="00C207B5">
        <w:rPr>
          <w:rFonts w:ascii="Arial" w:hAnsi="Arial" w:cs="Arial"/>
          <w:sz w:val="24"/>
          <w:szCs w:val="24"/>
          <w:shd w:val="clear" w:color="auto" w:fill="FFFFFF"/>
        </w:rPr>
        <w:t xml:space="preserve">, o kompensaciją </w:t>
      </w:r>
      <w:r w:rsidR="00C207B5">
        <w:rPr>
          <w:rFonts w:ascii="Arial" w:hAnsi="Arial" w:cs="Arial"/>
          <w:sz w:val="24"/>
          <w:szCs w:val="24"/>
          <w:lang w:eastAsia="lt-LT"/>
        </w:rPr>
        <w:t xml:space="preserve">50 </w:t>
      </w:r>
      <w:r w:rsidR="00C207B5" w:rsidRPr="00796F96">
        <w:rPr>
          <w:rFonts w:ascii="Arial" w:hAnsi="Arial" w:cs="Arial"/>
          <w:sz w:val="24"/>
          <w:szCs w:val="24"/>
          <w:shd w:val="clear" w:color="auto" w:fill="FFFFFF"/>
        </w:rPr>
        <w:t>%</w:t>
      </w:r>
      <w:r w:rsidR="00C207B5">
        <w:rPr>
          <w:rFonts w:ascii="Arial" w:hAnsi="Arial" w:cs="Arial"/>
          <w:sz w:val="24"/>
          <w:szCs w:val="24"/>
          <w:shd w:val="clear" w:color="auto" w:fill="FFFFFF"/>
        </w:rPr>
        <w:t xml:space="preserve"> gavo </w:t>
      </w:r>
      <w:r w:rsidR="00732E61">
        <w:rPr>
          <w:rFonts w:ascii="Arial" w:hAnsi="Arial" w:cs="Arial"/>
          <w:sz w:val="24"/>
          <w:szCs w:val="24"/>
          <w:shd w:val="clear" w:color="auto" w:fill="FFFFFF"/>
        </w:rPr>
        <w:t>6</w:t>
      </w:r>
      <w:r w:rsidR="00C207B5">
        <w:rPr>
          <w:rFonts w:ascii="Arial" w:hAnsi="Arial" w:cs="Arial"/>
          <w:sz w:val="24"/>
          <w:szCs w:val="24"/>
          <w:shd w:val="clear" w:color="auto" w:fill="FFFFFF"/>
        </w:rPr>
        <w:t>9 vaikai</w:t>
      </w:r>
      <w:r w:rsidR="00334A82">
        <w:rPr>
          <w:rFonts w:ascii="Arial" w:hAnsi="Arial" w:cs="Arial"/>
          <w:sz w:val="24"/>
          <w:szCs w:val="24"/>
          <w:shd w:val="clear" w:color="auto" w:fill="FFFFFF"/>
        </w:rPr>
        <w:t xml:space="preserve"> (</w:t>
      </w:r>
      <w:r w:rsidR="009F4017">
        <w:rPr>
          <w:rFonts w:ascii="Arial" w:hAnsi="Arial" w:cs="Arial"/>
          <w:sz w:val="24"/>
          <w:szCs w:val="24"/>
          <w:lang w:eastAsia="lt-LT"/>
        </w:rPr>
        <w:t>15</w:t>
      </w:r>
      <w:r w:rsidR="00334A82">
        <w:rPr>
          <w:rFonts w:ascii="Arial" w:hAnsi="Arial" w:cs="Arial"/>
          <w:sz w:val="24"/>
          <w:szCs w:val="24"/>
          <w:lang w:eastAsia="lt-LT"/>
        </w:rPr>
        <w:t xml:space="preserve"> </w:t>
      </w:r>
      <w:r w:rsidR="00334A82" w:rsidRPr="00796F96">
        <w:rPr>
          <w:rFonts w:ascii="Arial" w:hAnsi="Arial" w:cs="Arial"/>
          <w:sz w:val="24"/>
          <w:szCs w:val="24"/>
          <w:shd w:val="clear" w:color="auto" w:fill="FFFFFF"/>
        </w:rPr>
        <w:t>%</w:t>
      </w:r>
      <w:r w:rsidR="00334A82">
        <w:rPr>
          <w:rFonts w:ascii="Arial" w:hAnsi="Arial" w:cs="Arial"/>
          <w:sz w:val="24"/>
          <w:szCs w:val="24"/>
          <w:shd w:val="clear" w:color="auto" w:fill="FFFFFF"/>
        </w:rPr>
        <w:t>)</w:t>
      </w:r>
      <w:r w:rsidR="00C207B5">
        <w:rPr>
          <w:rFonts w:ascii="Arial" w:hAnsi="Arial" w:cs="Arial"/>
          <w:sz w:val="24"/>
          <w:szCs w:val="24"/>
          <w:shd w:val="clear" w:color="auto" w:fill="FFFFFF"/>
        </w:rPr>
        <w:t>.</w:t>
      </w:r>
    </w:p>
    <w:p w14:paraId="261FC9D7" w14:textId="37760096" w:rsidR="00DC3711" w:rsidRDefault="0074444B" w:rsidP="008747C6">
      <w:pPr>
        <w:tabs>
          <w:tab w:val="left" w:pos="567"/>
        </w:tabs>
        <w:spacing w:after="0"/>
        <w:jc w:val="both"/>
        <w:rPr>
          <w:rFonts w:ascii="Arial" w:hAnsi="Arial"/>
          <w:sz w:val="24"/>
          <w:szCs w:val="24"/>
        </w:rPr>
      </w:pPr>
      <w:r>
        <w:rPr>
          <w:rFonts w:ascii="Arial" w:hAnsi="Arial"/>
          <w:sz w:val="24"/>
          <w:szCs w:val="24"/>
        </w:rPr>
        <w:t xml:space="preserve">         </w:t>
      </w:r>
      <w:r w:rsidR="0094211B">
        <w:rPr>
          <w:rFonts w:ascii="Arial" w:hAnsi="Arial"/>
          <w:sz w:val="24"/>
          <w:szCs w:val="24"/>
        </w:rPr>
        <w:t xml:space="preserve">Lopšelio-darželio veikloje puoselėtos etninio regiono tradicijos, </w:t>
      </w:r>
      <w:proofErr w:type="spellStart"/>
      <w:r w:rsidR="0094211B">
        <w:rPr>
          <w:rFonts w:ascii="Arial" w:hAnsi="Arial"/>
          <w:sz w:val="24"/>
          <w:szCs w:val="24"/>
        </w:rPr>
        <w:t>edukuota</w:t>
      </w:r>
      <w:proofErr w:type="spellEnd"/>
      <w:r w:rsidR="0094211B">
        <w:rPr>
          <w:rFonts w:ascii="Arial" w:hAnsi="Arial"/>
          <w:sz w:val="24"/>
          <w:szCs w:val="24"/>
        </w:rPr>
        <w:t xml:space="preserve"> bendruomenė. Parengtas ir įgyvendintas Klaipėdos rajono savivaldybės finansuotas etnokultūrinis projektas „Amatai, verslai, meistrystė Mažojoje Lietuvoje“. </w:t>
      </w:r>
      <w:r w:rsidR="00D2398B">
        <w:rPr>
          <w:rFonts w:ascii="Arial" w:hAnsi="Arial"/>
          <w:sz w:val="24"/>
          <w:szCs w:val="24"/>
        </w:rPr>
        <w:t xml:space="preserve">Projektui įgyvendinti gautas 2000 Eur finansavimas. </w:t>
      </w:r>
      <w:r w:rsidR="0094211B">
        <w:rPr>
          <w:rFonts w:ascii="Arial" w:hAnsi="Arial"/>
          <w:sz w:val="24"/>
          <w:szCs w:val="24"/>
        </w:rPr>
        <w:t xml:space="preserve">Iš projekto lėšų įsigyti 4 komplektai tautinių kostiumų berniukams. Įgyvendinta pagrindinė priemonė </w:t>
      </w:r>
      <w:r w:rsidR="0094211B">
        <w:rPr>
          <w:rFonts w:ascii="Times New Roman" w:hAnsi="Times New Roman" w:cs="Times New Roman"/>
          <w:sz w:val="24"/>
          <w:szCs w:val="24"/>
        </w:rPr>
        <w:t>‒</w:t>
      </w:r>
      <w:r w:rsidR="0094211B">
        <w:rPr>
          <w:rFonts w:ascii="Arial" w:hAnsi="Arial"/>
          <w:sz w:val="24"/>
          <w:szCs w:val="24"/>
        </w:rPr>
        <w:t xml:space="preserve"> organizuotas etnokultūrinis edukacinis renginys „Rasos </w:t>
      </w:r>
      <w:proofErr w:type="spellStart"/>
      <w:r w:rsidR="0094211B">
        <w:rPr>
          <w:rFonts w:ascii="Arial" w:hAnsi="Arial"/>
          <w:sz w:val="24"/>
          <w:szCs w:val="24"/>
        </w:rPr>
        <w:t>žolinčius</w:t>
      </w:r>
      <w:proofErr w:type="spellEnd"/>
      <w:r w:rsidR="0094211B">
        <w:rPr>
          <w:rFonts w:ascii="Arial" w:hAnsi="Arial"/>
          <w:sz w:val="24"/>
          <w:szCs w:val="24"/>
        </w:rPr>
        <w:t>“. Iš projekto lėšų organizuot</w:t>
      </w:r>
      <w:r w:rsidR="008F7A0D">
        <w:rPr>
          <w:rFonts w:ascii="Arial" w:hAnsi="Arial"/>
          <w:sz w:val="24"/>
          <w:szCs w:val="24"/>
        </w:rPr>
        <w:t>a</w:t>
      </w:r>
      <w:r w:rsidR="0094211B">
        <w:rPr>
          <w:rFonts w:ascii="Arial" w:hAnsi="Arial"/>
          <w:sz w:val="24"/>
          <w:szCs w:val="24"/>
        </w:rPr>
        <w:t xml:space="preserve"> edukacij</w:t>
      </w:r>
      <w:r w:rsidR="008F7A0D">
        <w:rPr>
          <w:rFonts w:ascii="Arial" w:hAnsi="Arial"/>
          <w:sz w:val="24"/>
          <w:szCs w:val="24"/>
        </w:rPr>
        <w:t>a</w:t>
      </w:r>
      <w:r w:rsidR="0094211B">
        <w:rPr>
          <w:rFonts w:ascii="Arial" w:hAnsi="Arial"/>
          <w:sz w:val="24"/>
          <w:szCs w:val="24"/>
        </w:rPr>
        <w:t xml:space="preserve"> „</w:t>
      </w:r>
      <w:proofErr w:type="spellStart"/>
      <w:r w:rsidR="0094211B">
        <w:rPr>
          <w:rFonts w:ascii="Arial" w:hAnsi="Arial"/>
          <w:sz w:val="24"/>
          <w:szCs w:val="24"/>
        </w:rPr>
        <w:t>Molinukų</w:t>
      </w:r>
      <w:proofErr w:type="spellEnd"/>
      <w:r w:rsidR="0094211B">
        <w:rPr>
          <w:rFonts w:ascii="Arial" w:hAnsi="Arial"/>
          <w:sz w:val="24"/>
          <w:szCs w:val="24"/>
        </w:rPr>
        <w:t xml:space="preserve"> akademija“, kuriose dalyvavo </w:t>
      </w:r>
      <w:r w:rsidR="00AA1690">
        <w:rPr>
          <w:rFonts w:ascii="Arial" w:hAnsi="Arial"/>
          <w:sz w:val="24"/>
          <w:szCs w:val="24"/>
        </w:rPr>
        <w:t xml:space="preserve">visų grupių </w:t>
      </w:r>
      <w:r w:rsidR="0094211B">
        <w:rPr>
          <w:rFonts w:ascii="Arial" w:hAnsi="Arial"/>
          <w:sz w:val="24"/>
          <w:szCs w:val="24"/>
        </w:rPr>
        <w:t>vaikai su tėv</w:t>
      </w:r>
      <w:r w:rsidR="00D2398B">
        <w:rPr>
          <w:rFonts w:ascii="Arial" w:hAnsi="Arial"/>
          <w:sz w:val="24"/>
          <w:szCs w:val="24"/>
        </w:rPr>
        <w:t>ais</w:t>
      </w:r>
      <w:r w:rsidR="0094211B">
        <w:rPr>
          <w:rFonts w:ascii="Arial" w:hAnsi="Arial"/>
          <w:sz w:val="24"/>
          <w:szCs w:val="24"/>
        </w:rPr>
        <w:t>.</w:t>
      </w:r>
      <w:r w:rsidR="00DC3711">
        <w:rPr>
          <w:rFonts w:ascii="Arial" w:hAnsi="Arial"/>
          <w:sz w:val="24"/>
          <w:szCs w:val="24"/>
        </w:rPr>
        <w:t xml:space="preserve"> </w:t>
      </w:r>
    </w:p>
    <w:p w14:paraId="6FDB69D8" w14:textId="39C80BB1" w:rsidR="007D5E95" w:rsidRPr="00EB1AA2" w:rsidRDefault="0074444B" w:rsidP="003F2475">
      <w:pPr>
        <w:tabs>
          <w:tab w:val="left" w:pos="567"/>
        </w:tabs>
        <w:spacing w:after="0"/>
        <w:jc w:val="both"/>
        <w:rPr>
          <w:rFonts w:ascii="Arial" w:hAnsi="Arial"/>
          <w:sz w:val="24"/>
          <w:szCs w:val="24"/>
        </w:rPr>
      </w:pPr>
      <w:r>
        <w:rPr>
          <w:rFonts w:ascii="Arial" w:hAnsi="Arial"/>
          <w:sz w:val="24"/>
          <w:szCs w:val="24"/>
        </w:rPr>
        <w:t xml:space="preserve">         </w:t>
      </w:r>
      <w:r w:rsidR="00EB1AA2">
        <w:rPr>
          <w:rFonts w:ascii="Arial" w:hAnsi="Arial"/>
          <w:sz w:val="24"/>
          <w:szCs w:val="24"/>
        </w:rPr>
        <w:t xml:space="preserve">Kasmet prieš ugdomojo proceso pradžią organizuojamas visuotinis tėvų susirinkimas bei grupių susirinkimai. </w:t>
      </w:r>
      <w:r w:rsidR="0094211B">
        <w:rPr>
          <w:rFonts w:ascii="Arial" w:hAnsi="Arial"/>
          <w:sz w:val="24"/>
          <w:szCs w:val="24"/>
        </w:rPr>
        <w:t xml:space="preserve">Tėvams nuolat teikiama kokybiška, susisteminta informacija. </w:t>
      </w:r>
      <w:r w:rsidR="00EB1AA2" w:rsidRPr="00EB1AA2">
        <w:rPr>
          <w:rFonts w:ascii="Arial" w:hAnsi="Arial" w:cs="Arial"/>
          <w:sz w:val="24"/>
          <w:szCs w:val="24"/>
        </w:rPr>
        <w:t>Žinios apie ugdytinius ir pedagogus kaupiamos ir pateikiamos suinteresuotoms institucijoms programose „Mokinių registras“ ir „Pedagogų registras</w:t>
      </w:r>
      <w:r w:rsidR="00EB1AA2">
        <w:rPr>
          <w:rFonts w:ascii="Arial" w:hAnsi="Arial" w:cs="Arial"/>
          <w:sz w:val="24"/>
          <w:szCs w:val="24"/>
        </w:rPr>
        <w:t>“</w:t>
      </w:r>
      <w:r w:rsidR="00755198">
        <w:rPr>
          <w:rFonts w:ascii="Arial" w:hAnsi="Arial"/>
          <w:sz w:val="24"/>
          <w:szCs w:val="24"/>
        </w:rPr>
        <w:t>.</w:t>
      </w:r>
      <w:r w:rsidR="00A27857">
        <w:rPr>
          <w:rFonts w:ascii="Arial" w:hAnsi="Arial"/>
          <w:sz w:val="24"/>
          <w:szCs w:val="24"/>
        </w:rPr>
        <w:t xml:space="preserve"> </w:t>
      </w:r>
      <w:r w:rsidR="0094211B">
        <w:rPr>
          <w:rFonts w:ascii="Arial" w:hAnsi="Arial"/>
          <w:sz w:val="24"/>
          <w:szCs w:val="24"/>
        </w:rPr>
        <w:t xml:space="preserve">Tėvams bendra informacija teikiama įstaigos internetinėje svetainėje </w:t>
      </w:r>
      <w:hyperlink r:id="rId8" w:history="1">
        <w:r w:rsidR="0094211B" w:rsidRPr="00946EED">
          <w:rPr>
            <w:rStyle w:val="Hipersaitas"/>
            <w:rFonts w:ascii="Arial" w:hAnsi="Arial"/>
            <w:sz w:val="24"/>
            <w:szCs w:val="24"/>
          </w:rPr>
          <w:t>www.priekulesdarzelis.lt</w:t>
        </w:r>
      </w:hyperlink>
      <w:r w:rsidR="0094211B">
        <w:rPr>
          <w:rFonts w:ascii="Arial" w:hAnsi="Arial"/>
          <w:sz w:val="24"/>
          <w:szCs w:val="24"/>
        </w:rPr>
        <w:t>. Glaudu</w:t>
      </w:r>
      <w:r w:rsidR="00755198">
        <w:rPr>
          <w:rFonts w:ascii="Arial" w:hAnsi="Arial"/>
          <w:sz w:val="24"/>
          <w:szCs w:val="24"/>
        </w:rPr>
        <w:t>s</w:t>
      </w:r>
      <w:r w:rsidR="0094211B">
        <w:rPr>
          <w:rFonts w:ascii="Arial" w:hAnsi="Arial"/>
          <w:sz w:val="24"/>
          <w:szCs w:val="24"/>
        </w:rPr>
        <w:t xml:space="preserve"> ir individualus bendravimas vyko elektroniniame dienyne </w:t>
      </w:r>
      <w:hyperlink r:id="rId9" w:history="1">
        <w:r w:rsidR="0094211B" w:rsidRPr="00946EED">
          <w:rPr>
            <w:rStyle w:val="Hipersaitas"/>
            <w:rFonts w:ascii="Arial" w:hAnsi="Arial"/>
            <w:sz w:val="24"/>
            <w:szCs w:val="24"/>
          </w:rPr>
          <w:t>www.musudarzelis.lt</w:t>
        </w:r>
      </w:hyperlink>
      <w:r w:rsidR="00EB1AA2">
        <w:rPr>
          <w:rStyle w:val="Hipersaitas"/>
          <w:rFonts w:ascii="Arial" w:hAnsi="Arial"/>
          <w:sz w:val="24"/>
          <w:szCs w:val="24"/>
        </w:rPr>
        <w:t>.</w:t>
      </w:r>
      <w:r w:rsidR="0094211B">
        <w:rPr>
          <w:rFonts w:ascii="Arial" w:hAnsi="Arial"/>
          <w:sz w:val="24"/>
          <w:szCs w:val="24"/>
        </w:rPr>
        <w:t xml:space="preserve"> </w:t>
      </w:r>
    </w:p>
    <w:p w14:paraId="3271D69B" w14:textId="60DF824D" w:rsidR="003F2475" w:rsidRPr="003F2475" w:rsidRDefault="00043D32" w:rsidP="008747C6">
      <w:pPr>
        <w:pStyle w:val="Betarp"/>
        <w:tabs>
          <w:tab w:val="left" w:pos="567"/>
        </w:tabs>
        <w:rPr>
          <w:rFonts w:ascii="Arial" w:hAnsi="Arial" w:cs="Arial"/>
          <w:sz w:val="24"/>
          <w:szCs w:val="24"/>
        </w:rPr>
      </w:pPr>
      <w:r>
        <w:rPr>
          <w:rFonts w:ascii="Times New Roman" w:hAnsi="Times New Roman" w:cs="Times New Roman"/>
          <w:sz w:val="24"/>
          <w:szCs w:val="24"/>
        </w:rPr>
        <w:t xml:space="preserve">         </w:t>
      </w:r>
      <w:r w:rsidR="008747C6">
        <w:rPr>
          <w:rFonts w:ascii="Times New Roman" w:hAnsi="Times New Roman" w:cs="Times New Roman"/>
          <w:sz w:val="24"/>
          <w:szCs w:val="24"/>
        </w:rPr>
        <w:t xml:space="preserve"> </w:t>
      </w:r>
      <w:r w:rsidR="003F2475" w:rsidRPr="003F2475">
        <w:rPr>
          <w:rFonts w:ascii="Arial" w:hAnsi="Arial" w:cs="Arial"/>
          <w:sz w:val="24"/>
          <w:szCs w:val="24"/>
        </w:rPr>
        <w:t>Veiklos rizikos (problemos):</w:t>
      </w:r>
    </w:p>
    <w:p w14:paraId="0E684733" w14:textId="3E14DAF8" w:rsidR="00D80F6E" w:rsidRPr="00043D32" w:rsidRDefault="00043D32" w:rsidP="00043D32">
      <w:pPr>
        <w:tabs>
          <w:tab w:val="left" w:pos="567"/>
        </w:tabs>
        <w:spacing w:after="0" w:line="0" w:lineRule="atLeast"/>
        <w:rPr>
          <w:rFonts w:ascii="Arial" w:eastAsia="Times New Roman" w:hAnsi="Arial"/>
          <w:sz w:val="24"/>
          <w:szCs w:val="24"/>
        </w:rPr>
      </w:pPr>
      <w:r w:rsidRPr="00043D32">
        <w:rPr>
          <w:rFonts w:ascii="Arial" w:eastAsia="Times New Roman" w:hAnsi="Arial"/>
          <w:sz w:val="24"/>
          <w:szCs w:val="24"/>
        </w:rPr>
        <w:t>1.</w:t>
      </w:r>
      <w:r>
        <w:rPr>
          <w:rFonts w:ascii="Arial" w:eastAsia="Times New Roman" w:hAnsi="Arial"/>
          <w:sz w:val="24"/>
          <w:szCs w:val="24"/>
        </w:rPr>
        <w:t xml:space="preserve"> </w:t>
      </w:r>
      <w:r w:rsidR="00D80F6E" w:rsidRPr="00043D32">
        <w:rPr>
          <w:rFonts w:ascii="Arial" w:eastAsia="Times New Roman" w:hAnsi="Arial"/>
          <w:sz w:val="24"/>
          <w:szCs w:val="24"/>
        </w:rPr>
        <w:t>Nuomojamas senas, nepatrauklus Derceklių skyriaus pastatas.</w:t>
      </w:r>
      <w:r w:rsidR="002B3950">
        <w:rPr>
          <w:rFonts w:ascii="Arial" w:eastAsia="Times New Roman" w:hAnsi="Arial"/>
          <w:sz w:val="24"/>
          <w:szCs w:val="24"/>
        </w:rPr>
        <w:t xml:space="preserve"> Trūksta vietų vaikams.</w:t>
      </w:r>
    </w:p>
    <w:p w14:paraId="5180379C" w14:textId="5ED169C4" w:rsidR="00D80F6E" w:rsidRDefault="00043D32" w:rsidP="00043D32">
      <w:pPr>
        <w:spacing w:after="0" w:line="0" w:lineRule="atLeast"/>
        <w:rPr>
          <w:rFonts w:ascii="Arial" w:eastAsia="Times New Roman" w:hAnsi="Arial"/>
          <w:sz w:val="24"/>
          <w:szCs w:val="24"/>
        </w:rPr>
      </w:pPr>
      <w:r w:rsidRPr="00043D32">
        <w:rPr>
          <w:rFonts w:ascii="Arial" w:eastAsia="Times New Roman" w:hAnsi="Arial"/>
          <w:sz w:val="24"/>
          <w:szCs w:val="24"/>
        </w:rPr>
        <w:t>2.</w:t>
      </w:r>
      <w:r>
        <w:rPr>
          <w:rFonts w:ascii="Arial" w:eastAsia="Times New Roman" w:hAnsi="Arial"/>
          <w:sz w:val="24"/>
          <w:szCs w:val="24"/>
        </w:rPr>
        <w:t xml:space="preserve"> </w:t>
      </w:r>
      <w:r w:rsidR="00335832">
        <w:rPr>
          <w:rFonts w:ascii="Arial" w:eastAsia="Times New Roman" w:hAnsi="Arial"/>
          <w:sz w:val="24"/>
          <w:szCs w:val="24"/>
        </w:rPr>
        <w:t>Lopšelyje-darželyje p</w:t>
      </w:r>
      <w:r w:rsidR="00535318">
        <w:rPr>
          <w:rFonts w:ascii="Arial" w:eastAsia="Times New Roman" w:hAnsi="Arial"/>
          <w:sz w:val="24"/>
          <w:szCs w:val="24"/>
        </w:rPr>
        <w:t>alankia</w:t>
      </w:r>
      <w:r w:rsidR="00A1534B">
        <w:rPr>
          <w:rFonts w:ascii="Arial" w:eastAsia="Times New Roman" w:hAnsi="Arial"/>
          <w:sz w:val="24"/>
          <w:szCs w:val="24"/>
        </w:rPr>
        <w:t>i</w:t>
      </w:r>
      <w:r w:rsidR="00B72249">
        <w:rPr>
          <w:rFonts w:ascii="Arial" w:eastAsia="Times New Roman" w:hAnsi="Arial"/>
          <w:sz w:val="24"/>
          <w:szCs w:val="24"/>
        </w:rPr>
        <w:t xml:space="preserve"> </w:t>
      </w:r>
      <w:r w:rsidR="00A1534B">
        <w:rPr>
          <w:rFonts w:ascii="Arial" w:eastAsia="Times New Roman" w:hAnsi="Arial"/>
          <w:sz w:val="24"/>
          <w:szCs w:val="24"/>
        </w:rPr>
        <w:t xml:space="preserve">aktyviai </w:t>
      </w:r>
      <w:r w:rsidR="00535318">
        <w:rPr>
          <w:rFonts w:ascii="Arial" w:eastAsia="Times New Roman" w:hAnsi="Arial"/>
          <w:sz w:val="24"/>
          <w:szCs w:val="24"/>
        </w:rPr>
        <w:t>vaikų sveikatai t</w:t>
      </w:r>
      <w:r w:rsidR="00D80F6E" w:rsidRPr="00043D32">
        <w:rPr>
          <w:rFonts w:ascii="Arial" w:eastAsia="Times New Roman" w:hAnsi="Arial"/>
          <w:sz w:val="24"/>
          <w:szCs w:val="24"/>
        </w:rPr>
        <w:t>rūksta fizinio ugdymo pedagogo.</w:t>
      </w:r>
    </w:p>
    <w:p w14:paraId="22D3677C" w14:textId="44ED9B5D" w:rsidR="00D2658E" w:rsidRPr="00043D32" w:rsidRDefault="00D2658E" w:rsidP="00D2658E">
      <w:pPr>
        <w:spacing w:after="0" w:line="0" w:lineRule="atLeast"/>
        <w:jc w:val="center"/>
        <w:rPr>
          <w:rFonts w:ascii="Arial" w:eastAsia="Times New Roman" w:hAnsi="Arial"/>
          <w:sz w:val="24"/>
          <w:szCs w:val="24"/>
        </w:rPr>
      </w:pPr>
      <w:r>
        <w:rPr>
          <w:rFonts w:ascii="Arial" w:eastAsia="Times New Roman" w:hAnsi="Arial"/>
          <w:sz w:val="24"/>
          <w:szCs w:val="24"/>
        </w:rPr>
        <w:t>___________________________________________</w:t>
      </w:r>
    </w:p>
    <w:p w14:paraId="22E802FE" w14:textId="77777777" w:rsidR="00A633B1" w:rsidRDefault="00A633B1" w:rsidP="00E33141">
      <w:pPr>
        <w:pStyle w:val="Betarp"/>
        <w:rPr>
          <w:rFonts w:ascii="Times New Roman" w:hAnsi="Times New Roman" w:cs="Times New Roman"/>
          <w:sz w:val="24"/>
          <w:szCs w:val="24"/>
        </w:rPr>
      </w:pPr>
    </w:p>
    <w:p w14:paraId="6D41C346" w14:textId="0EED5516" w:rsidR="00AC691B" w:rsidRDefault="00AC691B" w:rsidP="00AC691B">
      <w:pPr>
        <w:pStyle w:val="Betarp"/>
        <w:rPr>
          <w:rFonts w:ascii="Times New Roman" w:hAnsi="Times New Roman" w:cs="Times New Roman"/>
          <w:sz w:val="24"/>
          <w:szCs w:val="24"/>
        </w:rPr>
      </w:pPr>
    </w:p>
    <w:p w14:paraId="41E5DBD3" w14:textId="2A2EF549" w:rsidR="00AC691B" w:rsidRDefault="00AC691B" w:rsidP="00AC691B">
      <w:pPr>
        <w:pStyle w:val="Betarp"/>
        <w:rPr>
          <w:rFonts w:ascii="Times New Roman" w:hAnsi="Times New Roman" w:cs="Times New Roman"/>
          <w:sz w:val="24"/>
          <w:szCs w:val="24"/>
        </w:rPr>
      </w:pPr>
    </w:p>
    <w:p w14:paraId="2099B13D" w14:textId="3DDDB48A" w:rsidR="00152658" w:rsidRPr="00796F96" w:rsidRDefault="00152658" w:rsidP="00152658">
      <w:pPr>
        <w:pStyle w:val="Betarp"/>
        <w:rPr>
          <w:rFonts w:ascii="Arial" w:hAnsi="Arial" w:cs="Arial"/>
          <w:sz w:val="24"/>
          <w:szCs w:val="24"/>
        </w:rPr>
      </w:pPr>
    </w:p>
    <w:p w14:paraId="77522ADC" w14:textId="26432F1D" w:rsidR="00B754E2" w:rsidRDefault="00B754E2" w:rsidP="00956407">
      <w:pPr>
        <w:pStyle w:val="Betarp"/>
        <w:rPr>
          <w:rFonts w:ascii="Times New Roman" w:hAnsi="Times New Roman" w:cs="Times New Roman"/>
          <w:sz w:val="24"/>
          <w:szCs w:val="24"/>
        </w:rPr>
      </w:pPr>
    </w:p>
    <w:p w14:paraId="13DCAD2B" w14:textId="77777777" w:rsidR="00B754E2" w:rsidRDefault="00B754E2" w:rsidP="00B754E2">
      <w:pPr>
        <w:pStyle w:val="Default"/>
      </w:pPr>
    </w:p>
    <w:p w14:paraId="7A73224E" w14:textId="212C5EFE" w:rsidR="00B754E2" w:rsidRPr="00B0636A" w:rsidRDefault="00B754E2" w:rsidP="00B754E2">
      <w:pPr>
        <w:pStyle w:val="Betarp"/>
        <w:rPr>
          <w:rFonts w:ascii="Times New Roman" w:hAnsi="Times New Roman" w:cs="Times New Roman"/>
          <w:sz w:val="24"/>
          <w:szCs w:val="24"/>
        </w:rPr>
      </w:pPr>
    </w:p>
    <w:sectPr w:rsidR="00B754E2" w:rsidRPr="00B0636A">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4FEC3" w14:textId="77777777" w:rsidR="00DB4470" w:rsidRDefault="00DB4470" w:rsidP="00D966E8">
      <w:pPr>
        <w:spacing w:after="0" w:line="240" w:lineRule="auto"/>
      </w:pPr>
      <w:r>
        <w:separator/>
      </w:r>
    </w:p>
  </w:endnote>
  <w:endnote w:type="continuationSeparator" w:id="0">
    <w:p w14:paraId="26DD761F" w14:textId="77777777" w:rsidR="00DB4470" w:rsidRDefault="00DB4470" w:rsidP="00D9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E28E" w14:textId="77777777" w:rsidR="00DB4470" w:rsidRDefault="00DB4470" w:rsidP="00D966E8">
      <w:pPr>
        <w:spacing w:after="0" w:line="240" w:lineRule="auto"/>
      </w:pPr>
      <w:r>
        <w:separator/>
      </w:r>
    </w:p>
  </w:footnote>
  <w:footnote w:type="continuationSeparator" w:id="0">
    <w:p w14:paraId="2BF47633" w14:textId="77777777" w:rsidR="00DB4470" w:rsidRDefault="00DB4470" w:rsidP="00D9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448501"/>
      <w:docPartObj>
        <w:docPartGallery w:val="Page Numbers (Top of Page)"/>
        <w:docPartUnique/>
      </w:docPartObj>
    </w:sdtPr>
    <w:sdtEndPr/>
    <w:sdtContent>
      <w:p w14:paraId="14E800C0" w14:textId="3AF86173" w:rsidR="00D966E8" w:rsidRDefault="00D966E8">
        <w:pPr>
          <w:pStyle w:val="Antrats"/>
          <w:jc w:val="center"/>
        </w:pPr>
        <w:r>
          <w:fldChar w:fldCharType="begin"/>
        </w:r>
        <w:r>
          <w:instrText>PAGE   \* MERGEFORMAT</w:instrText>
        </w:r>
        <w:r>
          <w:fldChar w:fldCharType="separate"/>
        </w:r>
        <w:r>
          <w:t>2</w:t>
        </w:r>
        <w:r>
          <w:fldChar w:fldCharType="end"/>
        </w:r>
      </w:p>
    </w:sdtContent>
  </w:sdt>
  <w:p w14:paraId="074AFB8E" w14:textId="77777777" w:rsidR="00D966E8" w:rsidRDefault="00D96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9B0"/>
    <w:multiLevelType w:val="hybridMultilevel"/>
    <w:tmpl w:val="6478C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7625C8"/>
    <w:multiLevelType w:val="hybridMultilevel"/>
    <w:tmpl w:val="A0F0897C"/>
    <w:lvl w:ilvl="0" w:tplc="81122D0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39435F3"/>
    <w:multiLevelType w:val="hybridMultilevel"/>
    <w:tmpl w:val="3F6A2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DA0168"/>
    <w:multiLevelType w:val="hybridMultilevel"/>
    <w:tmpl w:val="A388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D7AED"/>
    <w:multiLevelType w:val="hybridMultilevel"/>
    <w:tmpl w:val="469053AC"/>
    <w:lvl w:ilvl="0" w:tplc="5B3ED768">
      <w:start w:val="3"/>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3C38709B"/>
    <w:multiLevelType w:val="hybridMultilevel"/>
    <w:tmpl w:val="39967ED2"/>
    <w:lvl w:ilvl="0" w:tplc="B9BCD5D8">
      <w:start w:val="1"/>
      <w:numFmt w:val="decimal"/>
      <w:lvlText w:val="%1."/>
      <w:lvlJc w:val="left"/>
      <w:pPr>
        <w:ind w:left="720" w:hanging="360"/>
      </w:pPr>
      <w:rPr>
        <w:rFonts w:ascii="Arial" w:eastAsia="Times New Roman" w:hAnsi="Arial"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815789"/>
    <w:multiLevelType w:val="hybridMultilevel"/>
    <w:tmpl w:val="C4B8630C"/>
    <w:lvl w:ilvl="0" w:tplc="480208A8">
      <w:start w:val="2"/>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7" w15:restartNumberingAfterBreak="0">
    <w:nsid w:val="3E6F5EAE"/>
    <w:multiLevelType w:val="hybridMultilevel"/>
    <w:tmpl w:val="6F184644"/>
    <w:lvl w:ilvl="0" w:tplc="480208A8">
      <w:start w:val="2"/>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8" w15:restartNumberingAfterBreak="0">
    <w:nsid w:val="4B7871A4"/>
    <w:multiLevelType w:val="multilevel"/>
    <w:tmpl w:val="4B7871A4"/>
    <w:lvl w:ilvl="0">
      <w:start w:val="1"/>
      <w:numFmt w:val="decimal"/>
      <w:lvlText w:val="%1."/>
      <w:lvlJc w:val="left"/>
      <w:pPr>
        <w:ind w:left="360" w:hanging="360"/>
      </w:pPr>
      <w:rPr>
        <w:rFonts w:hint="default"/>
      </w:rPr>
    </w:lvl>
    <w:lvl w:ilvl="1">
      <w:start w:val="2"/>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9" w15:restartNumberingAfterBreak="0">
    <w:nsid w:val="500068A0"/>
    <w:multiLevelType w:val="hybridMultilevel"/>
    <w:tmpl w:val="7C1A7DD8"/>
    <w:lvl w:ilvl="0" w:tplc="480208A8">
      <w:start w:val="3"/>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0" w15:restartNumberingAfterBreak="0">
    <w:nsid w:val="52374720"/>
    <w:multiLevelType w:val="hybridMultilevel"/>
    <w:tmpl w:val="A858A6C4"/>
    <w:lvl w:ilvl="0" w:tplc="480208A8">
      <w:start w:val="2"/>
      <w:numFmt w:val="decimal"/>
      <w:lvlText w:val="%1."/>
      <w:lvlJc w:val="left"/>
      <w:pPr>
        <w:ind w:left="10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2829AF"/>
    <w:multiLevelType w:val="hybridMultilevel"/>
    <w:tmpl w:val="C8761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AE4778"/>
    <w:multiLevelType w:val="hybridMultilevel"/>
    <w:tmpl w:val="7C1E0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09607A"/>
    <w:multiLevelType w:val="hybridMultilevel"/>
    <w:tmpl w:val="C3064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911BB"/>
    <w:multiLevelType w:val="hybridMultilevel"/>
    <w:tmpl w:val="375880F0"/>
    <w:lvl w:ilvl="0" w:tplc="348ADABE">
      <w:start w:val="2"/>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5" w15:restartNumberingAfterBreak="0">
    <w:nsid w:val="77D742FA"/>
    <w:multiLevelType w:val="hybridMultilevel"/>
    <w:tmpl w:val="8E5CF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13"/>
  </w:num>
  <w:num w:numId="5">
    <w:abstractNumId w:val="0"/>
  </w:num>
  <w:num w:numId="6">
    <w:abstractNumId w:val="12"/>
  </w:num>
  <w:num w:numId="7">
    <w:abstractNumId w:val="15"/>
  </w:num>
  <w:num w:numId="8">
    <w:abstractNumId w:val="8"/>
  </w:num>
  <w:num w:numId="9">
    <w:abstractNumId w:val="1"/>
  </w:num>
  <w:num w:numId="10">
    <w:abstractNumId w:val="14"/>
  </w:num>
  <w:num w:numId="11">
    <w:abstractNumId w:val="7"/>
  </w:num>
  <w:num w:numId="12">
    <w:abstractNumId w:val="10"/>
  </w:num>
  <w:num w:numId="13">
    <w:abstractNumId w:val="6"/>
  </w:num>
  <w:num w:numId="14">
    <w:abstractNumId w:val="9"/>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06"/>
    <w:rsid w:val="00000918"/>
    <w:rsid w:val="0000307C"/>
    <w:rsid w:val="0000466E"/>
    <w:rsid w:val="00006608"/>
    <w:rsid w:val="00007279"/>
    <w:rsid w:val="00015A52"/>
    <w:rsid w:val="0002619A"/>
    <w:rsid w:val="00031EC8"/>
    <w:rsid w:val="00036712"/>
    <w:rsid w:val="00042654"/>
    <w:rsid w:val="00043D32"/>
    <w:rsid w:val="000523B8"/>
    <w:rsid w:val="0005732A"/>
    <w:rsid w:val="00066F57"/>
    <w:rsid w:val="000703EE"/>
    <w:rsid w:val="00071BD1"/>
    <w:rsid w:val="00075BAA"/>
    <w:rsid w:val="00081CC8"/>
    <w:rsid w:val="0009213B"/>
    <w:rsid w:val="0009360C"/>
    <w:rsid w:val="00095BA0"/>
    <w:rsid w:val="00095F04"/>
    <w:rsid w:val="00096219"/>
    <w:rsid w:val="000A1B0D"/>
    <w:rsid w:val="000A44FB"/>
    <w:rsid w:val="000A5FC6"/>
    <w:rsid w:val="000A64AE"/>
    <w:rsid w:val="000B7707"/>
    <w:rsid w:val="000C1ACB"/>
    <w:rsid w:val="000C3AA4"/>
    <w:rsid w:val="000C4D0E"/>
    <w:rsid w:val="000D0833"/>
    <w:rsid w:val="000F03CA"/>
    <w:rsid w:val="000F562E"/>
    <w:rsid w:val="00100C5D"/>
    <w:rsid w:val="00102295"/>
    <w:rsid w:val="0010334B"/>
    <w:rsid w:val="00103B33"/>
    <w:rsid w:val="00104FEA"/>
    <w:rsid w:val="0010699B"/>
    <w:rsid w:val="001209BD"/>
    <w:rsid w:val="00152658"/>
    <w:rsid w:val="00173674"/>
    <w:rsid w:val="00177B45"/>
    <w:rsid w:val="00184EA3"/>
    <w:rsid w:val="0018501F"/>
    <w:rsid w:val="00190496"/>
    <w:rsid w:val="00191CBA"/>
    <w:rsid w:val="00194382"/>
    <w:rsid w:val="001A43DB"/>
    <w:rsid w:val="001A4974"/>
    <w:rsid w:val="001A75EA"/>
    <w:rsid w:val="001B0279"/>
    <w:rsid w:val="001B39BA"/>
    <w:rsid w:val="001B591E"/>
    <w:rsid w:val="001C7DB6"/>
    <w:rsid w:val="001D2C9B"/>
    <w:rsid w:val="001E2732"/>
    <w:rsid w:val="001E2A6F"/>
    <w:rsid w:val="001E3BEC"/>
    <w:rsid w:val="001E4182"/>
    <w:rsid w:val="001F5EED"/>
    <w:rsid w:val="001F761B"/>
    <w:rsid w:val="00204D08"/>
    <w:rsid w:val="00207159"/>
    <w:rsid w:val="00215988"/>
    <w:rsid w:val="00221099"/>
    <w:rsid w:val="00225535"/>
    <w:rsid w:val="00230DCA"/>
    <w:rsid w:val="00233E35"/>
    <w:rsid w:val="00237B70"/>
    <w:rsid w:val="0025061A"/>
    <w:rsid w:val="00250B11"/>
    <w:rsid w:val="00252064"/>
    <w:rsid w:val="002539FC"/>
    <w:rsid w:val="00261651"/>
    <w:rsid w:val="00267E1B"/>
    <w:rsid w:val="002718EE"/>
    <w:rsid w:val="00275556"/>
    <w:rsid w:val="0028330F"/>
    <w:rsid w:val="002939F9"/>
    <w:rsid w:val="00295708"/>
    <w:rsid w:val="002A135F"/>
    <w:rsid w:val="002A5314"/>
    <w:rsid w:val="002A586A"/>
    <w:rsid w:val="002A6AE8"/>
    <w:rsid w:val="002B3950"/>
    <w:rsid w:val="002C06B9"/>
    <w:rsid w:val="002D5B7E"/>
    <w:rsid w:val="0030581D"/>
    <w:rsid w:val="00314415"/>
    <w:rsid w:val="003165F8"/>
    <w:rsid w:val="00331BBE"/>
    <w:rsid w:val="00334A82"/>
    <w:rsid w:val="00335140"/>
    <w:rsid w:val="00335832"/>
    <w:rsid w:val="00345EF5"/>
    <w:rsid w:val="003500AD"/>
    <w:rsid w:val="00356CCA"/>
    <w:rsid w:val="003604AF"/>
    <w:rsid w:val="0036215A"/>
    <w:rsid w:val="00374BA0"/>
    <w:rsid w:val="00380248"/>
    <w:rsid w:val="0038085F"/>
    <w:rsid w:val="0038136B"/>
    <w:rsid w:val="003843B4"/>
    <w:rsid w:val="00386969"/>
    <w:rsid w:val="00394DF2"/>
    <w:rsid w:val="003971F8"/>
    <w:rsid w:val="003A1114"/>
    <w:rsid w:val="003A546F"/>
    <w:rsid w:val="003A65ED"/>
    <w:rsid w:val="003B4B56"/>
    <w:rsid w:val="003B7905"/>
    <w:rsid w:val="003C3229"/>
    <w:rsid w:val="003C6FB6"/>
    <w:rsid w:val="003D1182"/>
    <w:rsid w:val="003E103F"/>
    <w:rsid w:val="003E264B"/>
    <w:rsid w:val="003E62F1"/>
    <w:rsid w:val="003F2475"/>
    <w:rsid w:val="003F2CC7"/>
    <w:rsid w:val="00404470"/>
    <w:rsid w:val="00407FD4"/>
    <w:rsid w:val="00411853"/>
    <w:rsid w:val="00412B3F"/>
    <w:rsid w:val="004376B7"/>
    <w:rsid w:val="00444F57"/>
    <w:rsid w:val="00451C83"/>
    <w:rsid w:val="00455253"/>
    <w:rsid w:val="00463814"/>
    <w:rsid w:val="00475CBC"/>
    <w:rsid w:val="004950C9"/>
    <w:rsid w:val="00497479"/>
    <w:rsid w:val="004A1348"/>
    <w:rsid w:val="004B3FBB"/>
    <w:rsid w:val="004B59E4"/>
    <w:rsid w:val="004C2475"/>
    <w:rsid w:val="004C30F2"/>
    <w:rsid w:val="004D5880"/>
    <w:rsid w:val="004D627C"/>
    <w:rsid w:val="004F3C4B"/>
    <w:rsid w:val="00505024"/>
    <w:rsid w:val="00505494"/>
    <w:rsid w:val="005100C5"/>
    <w:rsid w:val="005175C7"/>
    <w:rsid w:val="0051768B"/>
    <w:rsid w:val="00517E6E"/>
    <w:rsid w:val="00520A25"/>
    <w:rsid w:val="005229B9"/>
    <w:rsid w:val="005264D0"/>
    <w:rsid w:val="005268DD"/>
    <w:rsid w:val="00535318"/>
    <w:rsid w:val="005467F8"/>
    <w:rsid w:val="005631A7"/>
    <w:rsid w:val="00565B7A"/>
    <w:rsid w:val="005673BC"/>
    <w:rsid w:val="00591B5D"/>
    <w:rsid w:val="00597AA2"/>
    <w:rsid w:val="005A31BB"/>
    <w:rsid w:val="005A4147"/>
    <w:rsid w:val="005A6302"/>
    <w:rsid w:val="005B0980"/>
    <w:rsid w:val="005B0E7B"/>
    <w:rsid w:val="005B3FCF"/>
    <w:rsid w:val="005C3E65"/>
    <w:rsid w:val="005D376C"/>
    <w:rsid w:val="005F1A0F"/>
    <w:rsid w:val="005F4A08"/>
    <w:rsid w:val="005F72CC"/>
    <w:rsid w:val="00601207"/>
    <w:rsid w:val="00603D85"/>
    <w:rsid w:val="006148C8"/>
    <w:rsid w:val="006246CB"/>
    <w:rsid w:val="00634CB8"/>
    <w:rsid w:val="00644E8D"/>
    <w:rsid w:val="00645387"/>
    <w:rsid w:val="006523E7"/>
    <w:rsid w:val="00660197"/>
    <w:rsid w:val="00660F1C"/>
    <w:rsid w:val="00666905"/>
    <w:rsid w:val="00670CCC"/>
    <w:rsid w:val="00675D57"/>
    <w:rsid w:val="00680D40"/>
    <w:rsid w:val="0068244D"/>
    <w:rsid w:val="00682B1B"/>
    <w:rsid w:val="00691917"/>
    <w:rsid w:val="006A02E5"/>
    <w:rsid w:val="006A39AD"/>
    <w:rsid w:val="006B0375"/>
    <w:rsid w:val="006B5874"/>
    <w:rsid w:val="006C03DB"/>
    <w:rsid w:val="006C4A36"/>
    <w:rsid w:val="006C55FA"/>
    <w:rsid w:val="006D6A24"/>
    <w:rsid w:val="006F2180"/>
    <w:rsid w:val="006F2AAA"/>
    <w:rsid w:val="006F5F54"/>
    <w:rsid w:val="006F6613"/>
    <w:rsid w:val="006F7384"/>
    <w:rsid w:val="006F7B85"/>
    <w:rsid w:val="00702027"/>
    <w:rsid w:val="00712EFC"/>
    <w:rsid w:val="0071597B"/>
    <w:rsid w:val="00716A4F"/>
    <w:rsid w:val="007277B6"/>
    <w:rsid w:val="00732E61"/>
    <w:rsid w:val="0074444B"/>
    <w:rsid w:val="0074747D"/>
    <w:rsid w:val="00755198"/>
    <w:rsid w:val="00755830"/>
    <w:rsid w:val="00774A7D"/>
    <w:rsid w:val="00792E9D"/>
    <w:rsid w:val="00796C6F"/>
    <w:rsid w:val="00796F96"/>
    <w:rsid w:val="007A001D"/>
    <w:rsid w:val="007B0EF8"/>
    <w:rsid w:val="007B70AC"/>
    <w:rsid w:val="007C1BE5"/>
    <w:rsid w:val="007C6289"/>
    <w:rsid w:val="007D07B4"/>
    <w:rsid w:val="007D1450"/>
    <w:rsid w:val="007D5E95"/>
    <w:rsid w:val="007E3BF3"/>
    <w:rsid w:val="007E3C13"/>
    <w:rsid w:val="007E5B88"/>
    <w:rsid w:val="007F04F8"/>
    <w:rsid w:val="00802451"/>
    <w:rsid w:val="0081202E"/>
    <w:rsid w:val="008151DF"/>
    <w:rsid w:val="0081652D"/>
    <w:rsid w:val="00825FBB"/>
    <w:rsid w:val="008347B2"/>
    <w:rsid w:val="00842863"/>
    <w:rsid w:val="008431A5"/>
    <w:rsid w:val="00843E6E"/>
    <w:rsid w:val="008441E1"/>
    <w:rsid w:val="0085708D"/>
    <w:rsid w:val="00862C6A"/>
    <w:rsid w:val="008638D0"/>
    <w:rsid w:val="00866462"/>
    <w:rsid w:val="0087256F"/>
    <w:rsid w:val="00873C9B"/>
    <w:rsid w:val="00874234"/>
    <w:rsid w:val="008747C6"/>
    <w:rsid w:val="00882F6E"/>
    <w:rsid w:val="00884094"/>
    <w:rsid w:val="00892FA3"/>
    <w:rsid w:val="00894642"/>
    <w:rsid w:val="008A2756"/>
    <w:rsid w:val="008B2302"/>
    <w:rsid w:val="008E143B"/>
    <w:rsid w:val="008E196D"/>
    <w:rsid w:val="008E4390"/>
    <w:rsid w:val="008F7A0D"/>
    <w:rsid w:val="009008DB"/>
    <w:rsid w:val="00901CB4"/>
    <w:rsid w:val="009063E4"/>
    <w:rsid w:val="009141FB"/>
    <w:rsid w:val="00914AF5"/>
    <w:rsid w:val="00923EF3"/>
    <w:rsid w:val="00924373"/>
    <w:rsid w:val="00924EAC"/>
    <w:rsid w:val="00927825"/>
    <w:rsid w:val="0093108B"/>
    <w:rsid w:val="00941A2A"/>
    <w:rsid w:val="0094211B"/>
    <w:rsid w:val="00944B4C"/>
    <w:rsid w:val="00954536"/>
    <w:rsid w:val="00956407"/>
    <w:rsid w:val="00957219"/>
    <w:rsid w:val="00963E12"/>
    <w:rsid w:val="00985E94"/>
    <w:rsid w:val="00991164"/>
    <w:rsid w:val="00995851"/>
    <w:rsid w:val="00995B2C"/>
    <w:rsid w:val="009A185D"/>
    <w:rsid w:val="009A1E86"/>
    <w:rsid w:val="009A2107"/>
    <w:rsid w:val="009B003B"/>
    <w:rsid w:val="009C0015"/>
    <w:rsid w:val="009D5FB6"/>
    <w:rsid w:val="009D63ED"/>
    <w:rsid w:val="009F4017"/>
    <w:rsid w:val="00A00662"/>
    <w:rsid w:val="00A00EBF"/>
    <w:rsid w:val="00A039CA"/>
    <w:rsid w:val="00A04C62"/>
    <w:rsid w:val="00A079ED"/>
    <w:rsid w:val="00A129ED"/>
    <w:rsid w:val="00A1487B"/>
    <w:rsid w:val="00A1534B"/>
    <w:rsid w:val="00A21CAE"/>
    <w:rsid w:val="00A26538"/>
    <w:rsid w:val="00A274C8"/>
    <w:rsid w:val="00A27857"/>
    <w:rsid w:val="00A30331"/>
    <w:rsid w:val="00A35363"/>
    <w:rsid w:val="00A44E06"/>
    <w:rsid w:val="00A46D66"/>
    <w:rsid w:val="00A53E51"/>
    <w:rsid w:val="00A570C6"/>
    <w:rsid w:val="00A57A32"/>
    <w:rsid w:val="00A633B1"/>
    <w:rsid w:val="00A6381E"/>
    <w:rsid w:val="00A669FF"/>
    <w:rsid w:val="00A72E4B"/>
    <w:rsid w:val="00A73080"/>
    <w:rsid w:val="00A80AE1"/>
    <w:rsid w:val="00A827D5"/>
    <w:rsid w:val="00A82CD3"/>
    <w:rsid w:val="00A91707"/>
    <w:rsid w:val="00A91778"/>
    <w:rsid w:val="00A97780"/>
    <w:rsid w:val="00AA1690"/>
    <w:rsid w:val="00AB084B"/>
    <w:rsid w:val="00AB27DC"/>
    <w:rsid w:val="00AB435C"/>
    <w:rsid w:val="00AC0FFD"/>
    <w:rsid w:val="00AC2FD5"/>
    <w:rsid w:val="00AC39D8"/>
    <w:rsid w:val="00AC5C0C"/>
    <w:rsid w:val="00AC691B"/>
    <w:rsid w:val="00AD005B"/>
    <w:rsid w:val="00AD78E0"/>
    <w:rsid w:val="00AE05D7"/>
    <w:rsid w:val="00AF1627"/>
    <w:rsid w:val="00AF4777"/>
    <w:rsid w:val="00B01E09"/>
    <w:rsid w:val="00B0636A"/>
    <w:rsid w:val="00B067F3"/>
    <w:rsid w:val="00B12201"/>
    <w:rsid w:val="00B1779F"/>
    <w:rsid w:val="00B315BC"/>
    <w:rsid w:val="00B33D66"/>
    <w:rsid w:val="00B35E0F"/>
    <w:rsid w:val="00B37963"/>
    <w:rsid w:val="00B4607A"/>
    <w:rsid w:val="00B550EA"/>
    <w:rsid w:val="00B61617"/>
    <w:rsid w:val="00B6173F"/>
    <w:rsid w:val="00B72249"/>
    <w:rsid w:val="00B754E2"/>
    <w:rsid w:val="00B76A2E"/>
    <w:rsid w:val="00B8028C"/>
    <w:rsid w:val="00B8084A"/>
    <w:rsid w:val="00B81FD9"/>
    <w:rsid w:val="00B83F6E"/>
    <w:rsid w:val="00B90894"/>
    <w:rsid w:val="00B9409C"/>
    <w:rsid w:val="00BA1AE8"/>
    <w:rsid w:val="00BA23FF"/>
    <w:rsid w:val="00BA7943"/>
    <w:rsid w:val="00BB7C51"/>
    <w:rsid w:val="00BC02C9"/>
    <w:rsid w:val="00BD194B"/>
    <w:rsid w:val="00BD24E6"/>
    <w:rsid w:val="00BF2D1D"/>
    <w:rsid w:val="00BF43EB"/>
    <w:rsid w:val="00C00BD6"/>
    <w:rsid w:val="00C00C68"/>
    <w:rsid w:val="00C02301"/>
    <w:rsid w:val="00C03BC2"/>
    <w:rsid w:val="00C06E1B"/>
    <w:rsid w:val="00C07553"/>
    <w:rsid w:val="00C07F64"/>
    <w:rsid w:val="00C12200"/>
    <w:rsid w:val="00C12BF8"/>
    <w:rsid w:val="00C14FEB"/>
    <w:rsid w:val="00C207B5"/>
    <w:rsid w:val="00C21D07"/>
    <w:rsid w:val="00C336A4"/>
    <w:rsid w:val="00C46D21"/>
    <w:rsid w:val="00C56158"/>
    <w:rsid w:val="00C57261"/>
    <w:rsid w:val="00C62274"/>
    <w:rsid w:val="00C72DA1"/>
    <w:rsid w:val="00C85B0F"/>
    <w:rsid w:val="00C87567"/>
    <w:rsid w:val="00C90ECE"/>
    <w:rsid w:val="00CA33B3"/>
    <w:rsid w:val="00CB2D89"/>
    <w:rsid w:val="00CB7BD1"/>
    <w:rsid w:val="00CC248C"/>
    <w:rsid w:val="00CD7851"/>
    <w:rsid w:val="00CE5E20"/>
    <w:rsid w:val="00CF5061"/>
    <w:rsid w:val="00CF5F16"/>
    <w:rsid w:val="00D01D95"/>
    <w:rsid w:val="00D122A4"/>
    <w:rsid w:val="00D12455"/>
    <w:rsid w:val="00D12AAF"/>
    <w:rsid w:val="00D12D3F"/>
    <w:rsid w:val="00D15297"/>
    <w:rsid w:val="00D17339"/>
    <w:rsid w:val="00D2398B"/>
    <w:rsid w:val="00D2658E"/>
    <w:rsid w:val="00D34370"/>
    <w:rsid w:val="00D365C3"/>
    <w:rsid w:val="00D55ACF"/>
    <w:rsid w:val="00D60529"/>
    <w:rsid w:val="00D66FDB"/>
    <w:rsid w:val="00D673B3"/>
    <w:rsid w:val="00D76B88"/>
    <w:rsid w:val="00D76D32"/>
    <w:rsid w:val="00D80F6E"/>
    <w:rsid w:val="00D95B21"/>
    <w:rsid w:val="00D966E8"/>
    <w:rsid w:val="00DA4CC2"/>
    <w:rsid w:val="00DA5B3C"/>
    <w:rsid w:val="00DB1674"/>
    <w:rsid w:val="00DB4470"/>
    <w:rsid w:val="00DB726C"/>
    <w:rsid w:val="00DC3711"/>
    <w:rsid w:val="00DD49CD"/>
    <w:rsid w:val="00DE412E"/>
    <w:rsid w:val="00DF31CE"/>
    <w:rsid w:val="00DF43C1"/>
    <w:rsid w:val="00DF4CC6"/>
    <w:rsid w:val="00DF7956"/>
    <w:rsid w:val="00E0134F"/>
    <w:rsid w:val="00E15398"/>
    <w:rsid w:val="00E21757"/>
    <w:rsid w:val="00E26EDC"/>
    <w:rsid w:val="00E303FE"/>
    <w:rsid w:val="00E3238E"/>
    <w:rsid w:val="00E33141"/>
    <w:rsid w:val="00E348BE"/>
    <w:rsid w:val="00E354D1"/>
    <w:rsid w:val="00E477E9"/>
    <w:rsid w:val="00E5137C"/>
    <w:rsid w:val="00E55905"/>
    <w:rsid w:val="00E56E4B"/>
    <w:rsid w:val="00E57CA6"/>
    <w:rsid w:val="00E61B37"/>
    <w:rsid w:val="00E64942"/>
    <w:rsid w:val="00E64D48"/>
    <w:rsid w:val="00E74E19"/>
    <w:rsid w:val="00E81F8B"/>
    <w:rsid w:val="00E84218"/>
    <w:rsid w:val="00E87E05"/>
    <w:rsid w:val="00EA7A1F"/>
    <w:rsid w:val="00EB1AA2"/>
    <w:rsid w:val="00EB22C0"/>
    <w:rsid w:val="00EB70D8"/>
    <w:rsid w:val="00EC3874"/>
    <w:rsid w:val="00ED6596"/>
    <w:rsid w:val="00ED6656"/>
    <w:rsid w:val="00ED7BE7"/>
    <w:rsid w:val="00EF6EA4"/>
    <w:rsid w:val="00F0278C"/>
    <w:rsid w:val="00F073B2"/>
    <w:rsid w:val="00F23F75"/>
    <w:rsid w:val="00F24178"/>
    <w:rsid w:val="00F243E1"/>
    <w:rsid w:val="00F269AC"/>
    <w:rsid w:val="00F304C0"/>
    <w:rsid w:val="00F351B0"/>
    <w:rsid w:val="00F439D3"/>
    <w:rsid w:val="00F46A5A"/>
    <w:rsid w:val="00F46CCE"/>
    <w:rsid w:val="00F518ED"/>
    <w:rsid w:val="00F5401D"/>
    <w:rsid w:val="00F60E33"/>
    <w:rsid w:val="00F62A54"/>
    <w:rsid w:val="00F632BC"/>
    <w:rsid w:val="00F72464"/>
    <w:rsid w:val="00F72A2E"/>
    <w:rsid w:val="00F77A2C"/>
    <w:rsid w:val="00F806C9"/>
    <w:rsid w:val="00F82329"/>
    <w:rsid w:val="00F9065B"/>
    <w:rsid w:val="00F9322F"/>
    <w:rsid w:val="00F97917"/>
    <w:rsid w:val="00FA3E63"/>
    <w:rsid w:val="00FA76A8"/>
    <w:rsid w:val="00FA7FA3"/>
    <w:rsid w:val="00FB4A24"/>
    <w:rsid w:val="00FC2276"/>
    <w:rsid w:val="00FC22CC"/>
    <w:rsid w:val="00FC392C"/>
    <w:rsid w:val="00FC67CD"/>
    <w:rsid w:val="00FC7E4C"/>
    <w:rsid w:val="00FD0ED2"/>
    <w:rsid w:val="00FD174E"/>
    <w:rsid w:val="00FE1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8C9B"/>
  <w15:chartTrackingRefBased/>
  <w15:docId w15:val="{F50B6996-1B16-4035-A018-D8A0F8D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sid w:val="00A44E06"/>
    <w:rPr>
      <w:color w:val="0563C1" w:themeColor="hyperlink"/>
      <w:u w:val="single"/>
    </w:rPr>
  </w:style>
  <w:style w:type="paragraph" w:styleId="Sraopastraipa">
    <w:name w:val="List Paragraph"/>
    <w:basedOn w:val="prastasis"/>
    <w:uiPriority w:val="34"/>
    <w:qFormat/>
    <w:rsid w:val="00A44E06"/>
    <w:pPr>
      <w:ind w:left="720"/>
      <w:contextualSpacing/>
    </w:pPr>
  </w:style>
  <w:style w:type="paragraph" w:styleId="Betarp">
    <w:name w:val="No Spacing"/>
    <w:uiPriority w:val="1"/>
    <w:qFormat/>
    <w:rsid w:val="00A44E06"/>
    <w:pPr>
      <w:spacing w:after="0" w:line="240" w:lineRule="auto"/>
    </w:pPr>
  </w:style>
  <w:style w:type="paragraph" w:styleId="Antrats">
    <w:name w:val="header"/>
    <w:basedOn w:val="prastasis"/>
    <w:link w:val="AntratsDiagrama"/>
    <w:uiPriority w:val="99"/>
    <w:unhideWhenUsed/>
    <w:rsid w:val="00D96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66E8"/>
  </w:style>
  <w:style w:type="paragraph" w:styleId="Porat">
    <w:name w:val="footer"/>
    <w:basedOn w:val="prastasis"/>
    <w:link w:val="PoratDiagrama"/>
    <w:uiPriority w:val="99"/>
    <w:unhideWhenUsed/>
    <w:rsid w:val="00D96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66E8"/>
  </w:style>
  <w:style w:type="character" w:styleId="Grietas">
    <w:name w:val="Strong"/>
    <w:uiPriority w:val="22"/>
    <w:qFormat/>
    <w:rsid w:val="00FC2276"/>
    <w:rPr>
      <w:b/>
      <w:bCs/>
    </w:rPr>
  </w:style>
  <w:style w:type="character" w:styleId="Emfaz">
    <w:name w:val="Emphasis"/>
    <w:basedOn w:val="Numatytasispastraiposriftas"/>
    <w:uiPriority w:val="20"/>
    <w:qFormat/>
    <w:rsid w:val="00956407"/>
    <w:rPr>
      <w:i/>
      <w:iCs/>
    </w:rPr>
  </w:style>
  <w:style w:type="paragraph" w:customStyle="1" w:styleId="Default">
    <w:name w:val="Default"/>
    <w:rsid w:val="00B754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56837">
      <w:bodyDiv w:val="1"/>
      <w:marLeft w:val="0"/>
      <w:marRight w:val="0"/>
      <w:marTop w:val="0"/>
      <w:marBottom w:val="0"/>
      <w:divBdr>
        <w:top w:val="none" w:sz="0" w:space="0" w:color="auto"/>
        <w:left w:val="none" w:sz="0" w:space="0" w:color="auto"/>
        <w:bottom w:val="none" w:sz="0" w:space="0" w:color="auto"/>
        <w:right w:val="none" w:sz="0" w:space="0" w:color="auto"/>
      </w:divBdr>
    </w:div>
    <w:div w:id="12807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kulesdarz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udarzel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D8F8-08FD-41E2-9A2B-AEF0EE35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10285</Words>
  <Characters>5863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2026-03-26T10:34:00Z</dcterms:created>
  <dcterms:modified xsi:type="dcterms:W3CDTF">2026-03-26T10:34:00Z</dcterms:modified>
</cp:coreProperties>
</file>