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B6120" w14:textId="6671A1C8" w:rsidR="000F17B3" w:rsidRPr="005F2E22" w:rsidRDefault="000F17B3" w:rsidP="000343FE">
      <w:pPr>
        <w:spacing w:after="0" w:line="240" w:lineRule="auto"/>
        <w:ind w:right="-705"/>
        <w:rPr>
          <w:rFonts w:ascii="Arial" w:eastAsia="Times New Roman" w:hAnsi="Arial" w:cs="Arial"/>
          <w:color w:val="222222"/>
          <w:sz w:val="24"/>
          <w:szCs w:val="24"/>
        </w:rPr>
      </w:pPr>
      <w:r w:rsidRPr="005F2E22">
        <w:rPr>
          <w:rFonts w:ascii="Arial" w:eastAsia="Times New Roman" w:hAnsi="Arial" w:cs="Arial"/>
          <w:color w:val="222222"/>
          <w:sz w:val="24"/>
          <w:szCs w:val="24"/>
        </w:rPr>
        <w:t xml:space="preserve">                                                                              PATVIRTINTA</w:t>
      </w:r>
      <w:r w:rsidRPr="005F2E22">
        <w:rPr>
          <w:rFonts w:ascii="Arial" w:eastAsia="Times New Roman" w:hAnsi="Arial" w:cs="Arial"/>
          <w:color w:val="222222"/>
          <w:sz w:val="24"/>
          <w:szCs w:val="24"/>
        </w:rPr>
        <w:br/>
        <w:t xml:space="preserve">                                                                              Klaipėdos r. Priekulės vaikų lopšelio-darželio</w:t>
      </w:r>
      <w:r w:rsidRPr="005F2E22">
        <w:rPr>
          <w:rFonts w:ascii="Arial" w:eastAsia="Times New Roman" w:hAnsi="Arial" w:cs="Arial"/>
          <w:color w:val="222222"/>
          <w:sz w:val="24"/>
          <w:szCs w:val="24"/>
        </w:rPr>
        <w:br/>
        <w:t xml:space="preserve">                                                                              direk</w:t>
      </w:r>
      <w:r w:rsidR="00833497" w:rsidRPr="005F2E22">
        <w:rPr>
          <w:rFonts w:ascii="Arial" w:eastAsia="Times New Roman" w:hAnsi="Arial" w:cs="Arial"/>
          <w:color w:val="222222"/>
          <w:sz w:val="24"/>
          <w:szCs w:val="24"/>
        </w:rPr>
        <w:t>toriaus</w:t>
      </w:r>
      <w:bookmarkStart w:id="0" w:name="_GoBack"/>
      <w:bookmarkEnd w:id="0"/>
      <w:r w:rsidR="00833497" w:rsidRPr="005F2E22">
        <w:rPr>
          <w:rFonts w:ascii="Arial" w:eastAsia="Times New Roman" w:hAnsi="Arial" w:cs="Arial"/>
          <w:color w:val="222222"/>
          <w:sz w:val="24"/>
          <w:szCs w:val="24"/>
        </w:rPr>
        <w:t> 2020 m. gruodžio 23</w:t>
      </w:r>
      <w:r w:rsidRPr="005F2E22">
        <w:rPr>
          <w:rFonts w:ascii="Arial" w:eastAsia="Times New Roman" w:hAnsi="Arial" w:cs="Arial"/>
          <w:color w:val="222222"/>
          <w:sz w:val="24"/>
          <w:szCs w:val="24"/>
        </w:rPr>
        <w:t xml:space="preserve"> d.    </w:t>
      </w:r>
    </w:p>
    <w:p w14:paraId="3C3B2B92" w14:textId="46993E91" w:rsidR="005F2E22" w:rsidRDefault="00F91881" w:rsidP="00F91881">
      <w:pPr>
        <w:spacing w:after="0" w:line="240" w:lineRule="auto"/>
        <w:rPr>
          <w:rFonts w:ascii="Arial" w:eastAsia="Times New Roman" w:hAnsi="Arial" w:cs="Arial"/>
          <w:color w:val="222222"/>
          <w:sz w:val="24"/>
          <w:szCs w:val="24"/>
        </w:rPr>
      </w:pPr>
      <w:r w:rsidRPr="005F2E22">
        <w:rPr>
          <w:rFonts w:ascii="Arial" w:eastAsia="Times New Roman" w:hAnsi="Arial" w:cs="Arial"/>
          <w:color w:val="222222"/>
          <w:sz w:val="24"/>
          <w:szCs w:val="24"/>
        </w:rPr>
        <w:t xml:space="preserve">                                                                      </w:t>
      </w:r>
      <w:r w:rsidR="005F2E22">
        <w:rPr>
          <w:rFonts w:ascii="Arial" w:eastAsia="Times New Roman" w:hAnsi="Arial" w:cs="Arial"/>
          <w:color w:val="222222"/>
          <w:sz w:val="24"/>
          <w:szCs w:val="24"/>
        </w:rPr>
        <w:t xml:space="preserve">        (į</w:t>
      </w:r>
      <w:r w:rsidR="00833497" w:rsidRPr="005F2E22">
        <w:rPr>
          <w:rFonts w:ascii="Arial" w:eastAsia="Times New Roman" w:hAnsi="Arial" w:cs="Arial"/>
          <w:color w:val="222222"/>
          <w:sz w:val="24"/>
          <w:szCs w:val="24"/>
        </w:rPr>
        <w:t>sakymu Nr. I1- 79</w:t>
      </w:r>
      <w:r w:rsidR="000F17B3" w:rsidRPr="005F2E22">
        <w:rPr>
          <w:rFonts w:ascii="Arial" w:eastAsia="Times New Roman" w:hAnsi="Arial" w:cs="Arial"/>
          <w:color w:val="222222"/>
          <w:sz w:val="24"/>
          <w:szCs w:val="24"/>
        </w:rPr>
        <w:t xml:space="preserve">  </w:t>
      </w:r>
    </w:p>
    <w:p w14:paraId="5FD6D6F6" w14:textId="77777777" w:rsidR="009D0E8A" w:rsidRDefault="005F2E22" w:rsidP="005F2E22">
      <w:pPr>
        <w:spacing w:after="0" w:line="240" w:lineRule="auto"/>
        <w:ind w:right="-705"/>
        <w:rPr>
          <w:rFonts w:ascii="Arial" w:eastAsia="Times New Roman" w:hAnsi="Arial" w:cs="Arial"/>
          <w:color w:val="222222"/>
          <w:sz w:val="24"/>
          <w:szCs w:val="24"/>
        </w:rPr>
      </w:pPr>
      <w:r>
        <w:rPr>
          <w:rFonts w:ascii="Arial" w:eastAsia="Times New Roman" w:hAnsi="Arial" w:cs="Arial"/>
          <w:color w:val="222222"/>
          <w:sz w:val="24"/>
          <w:szCs w:val="24"/>
        </w:rPr>
        <w:t xml:space="preserve">                                                                              </w:t>
      </w:r>
      <w:r w:rsidR="0089148C" w:rsidRPr="005F2E22">
        <w:rPr>
          <w:rFonts w:ascii="Arial" w:eastAsia="Times New Roman" w:hAnsi="Arial" w:cs="Arial"/>
          <w:color w:val="222222"/>
          <w:sz w:val="24"/>
          <w:szCs w:val="24"/>
        </w:rPr>
        <w:t>(202</w:t>
      </w:r>
      <w:r w:rsidR="00881CA8" w:rsidRPr="005F2E22">
        <w:rPr>
          <w:rFonts w:ascii="Arial" w:eastAsia="Times New Roman" w:hAnsi="Arial" w:cs="Arial"/>
          <w:color w:val="222222"/>
          <w:sz w:val="24"/>
          <w:szCs w:val="24"/>
        </w:rPr>
        <w:t>5</w:t>
      </w:r>
      <w:r w:rsidR="0089148C" w:rsidRPr="005F2E22">
        <w:rPr>
          <w:rFonts w:ascii="Arial" w:eastAsia="Times New Roman" w:hAnsi="Arial" w:cs="Arial"/>
          <w:color w:val="222222"/>
          <w:sz w:val="24"/>
          <w:szCs w:val="24"/>
        </w:rPr>
        <w:t xml:space="preserve"> m. </w:t>
      </w:r>
      <w:r w:rsidR="00881CA8" w:rsidRPr="005F2E22">
        <w:rPr>
          <w:rFonts w:ascii="Arial" w:eastAsia="Times New Roman" w:hAnsi="Arial" w:cs="Arial"/>
          <w:color w:val="222222"/>
          <w:sz w:val="24"/>
          <w:szCs w:val="24"/>
        </w:rPr>
        <w:t>gruodžio</w:t>
      </w:r>
      <w:r w:rsidR="0089148C" w:rsidRPr="005F2E22">
        <w:rPr>
          <w:rFonts w:ascii="Arial" w:eastAsia="Times New Roman" w:hAnsi="Arial" w:cs="Arial"/>
          <w:color w:val="222222"/>
          <w:sz w:val="24"/>
          <w:szCs w:val="24"/>
        </w:rPr>
        <w:t xml:space="preserve"> </w:t>
      </w:r>
      <w:r w:rsidR="00D740C3" w:rsidRPr="005F2E22">
        <w:rPr>
          <w:rFonts w:ascii="Arial" w:eastAsia="Times New Roman" w:hAnsi="Arial" w:cs="Arial"/>
          <w:color w:val="222222"/>
          <w:sz w:val="24"/>
          <w:szCs w:val="24"/>
        </w:rPr>
        <w:t>23</w:t>
      </w:r>
      <w:r w:rsidR="00F91881" w:rsidRPr="005F2E22">
        <w:rPr>
          <w:rFonts w:ascii="Arial" w:eastAsia="Times New Roman" w:hAnsi="Arial" w:cs="Arial"/>
          <w:color w:val="222222"/>
          <w:sz w:val="24"/>
          <w:szCs w:val="24"/>
        </w:rPr>
        <w:t xml:space="preserve"> d.</w:t>
      </w:r>
    </w:p>
    <w:p w14:paraId="7AA2DAC4" w14:textId="77C1E493" w:rsidR="000F17B3" w:rsidRPr="005F2E22" w:rsidRDefault="00F91881" w:rsidP="005F2E22">
      <w:pPr>
        <w:spacing w:after="0" w:line="240" w:lineRule="auto"/>
        <w:ind w:right="-705"/>
        <w:rPr>
          <w:rFonts w:ascii="Arial" w:eastAsia="Times New Roman" w:hAnsi="Arial" w:cs="Arial"/>
          <w:color w:val="222222"/>
          <w:sz w:val="24"/>
          <w:szCs w:val="24"/>
        </w:rPr>
      </w:pPr>
      <w:r w:rsidRPr="005F2E22">
        <w:rPr>
          <w:rFonts w:ascii="Arial" w:eastAsia="Times New Roman" w:hAnsi="Arial" w:cs="Arial"/>
          <w:color w:val="222222"/>
          <w:sz w:val="24"/>
          <w:szCs w:val="24"/>
        </w:rPr>
        <w:t xml:space="preserve"> </w:t>
      </w:r>
      <w:r w:rsidR="009D0E8A">
        <w:rPr>
          <w:rFonts w:ascii="Arial" w:eastAsia="Times New Roman" w:hAnsi="Arial" w:cs="Arial"/>
          <w:color w:val="222222"/>
          <w:sz w:val="24"/>
          <w:szCs w:val="24"/>
        </w:rPr>
        <w:t xml:space="preserve">                                                                             </w:t>
      </w:r>
      <w:r w:rsidR="00082E5D" w:rsidRPr="005F2E22">
        <w:rPr>
          <w:rFonts w:ascii="Arial" w:eastAsia="Times New Roman" w:hAnsi="Arial" w:cs="Arial"/>
          <w:color w:val="222222"/>
          <w:sz w:val="24"/>
          <w:szCs w:val="24"/>
        </w:rPr>
        <w:t xml:space="preserve">įsakymu Nr. I1- </w:t>
      </w:r>
      <w:r w:rsidR="00881CA8" w:rsidRPr="005F2E22">
        <w:rPr>
          <w:rFonts w:ascii="Arial" w:eastAsia="Times New Roman" w:hAnsi="Arial" w:cs="Arial"/>
          <w:color w:val="222222"/>
          <w:sz w:val="24"/>
          <w:szCs w:val="24"/>
        </w:rPr>
        <w:t>296</w:t>
      </w:r>
      <w:r w:rsidR="00082E5D" w:rsidRPr="005F2E22">
        <w:rPr>
          <w:rFonts w:ascii="Arial" w:eastAsia="Times New Roman" w:hAnsi="Arial" w:cs="Arial"/>
          <w:color w:val="222222"/>
          <w:sz w:val="24"/>
          <w:szCs w:val="24"/>
        </w:rPr>
        <w:t xml:space="preserve"> </w:t>
      </w:r>
      <w:r w:rsidRPr="005F2E22">
        <w:rPr>
          <w:rFonts w:ascii="Arial" w:eastAsia="Times New Roman" w:hAnsi="Arial" w:cs="Arial"/>
          <w:color w:val="222222"/>
          <w:sz w:val="24"/>
          <w:szCs w:val="24"/>
        </w:rPr>
        <w:t>redakcija)</w:t>
      </w:r>
    </w:p>
    <w:p w14:paraId="54AF7D2D" w14:textId="77777777" w:rsidR="000F17B3" w:rsidRPr="005F2E22" w:rsidRDefault="000F17B3" w:rsidP="005239AF">
      <w:pPr>
        <w:spacing w:after="0" w:line="240" w:lineRule="auto"/>
        <w:rPr>
          <w:rFonts w:ascii="Arial" w:eastAsia="Times New Roman" w:hAnsi="Arial" w:cs="Arial"/>
          <w:color w:val="222222"/>
          <w:sz w:val="24"/>
          <w:szCs w:val="24"/>
        </w:rPr>
      </w:pPr>
    </w:p>
    <w:p w14:paraId="6B61F772" w14:textId="3809AE54" w:rsidR="000F17B3" w:rsidRPr="005F2E22" w:rsidRDefault="000F17B3" w:rsidP="005239AF">
      <w:pPr>
        <w:spacing w:after="0" w:line="240" w:lineRule="auto"/>
        <w:jc w:val="center"/>
        <w:rPr>
          <w:rFonts w:ascii="Arial" w:eastAsia="Times New Roman" w:hAnsi="Arial" w:cs="Arial"/>
          <w:b/>
          <w:bCs/>
          <w:color w:val="222222"/>
          <w:sz w:val="24"/>
          <w:szCs w:val="24"/>
        </w:rPr>
      </w:pPr>
      <w:r w:rsidRPr="005F2E22">
        <w:rPr>
          <w:rFonts w:ascii="Arial" w:eastAsia="Times New Roman" w:hAnsi="Arial" w:cs="Arial"/>
          <w:b/>
          <w:bCs/>
          <w:color w:val="222222"/>
          <w:sz w:val="24"/>
          <w:szCs w:val="24"/>
        </w:rPr>
        <w:t>PRIEKULĖS VAIKŲ LOPŠELIO-DARŽELIO VIDAUS KONTROLĖS POLITIKA</w:t>
      </w:r>
    </w:p>
    <w:p w14:paraId="285EB0EC" w14:textId="77777777" w:rsidR="005239AF" w:rsidRPr="005F2E22" w:rsidRDefault="005239AF" w:rsidP="005239AF">
      <w:pPr>
        <w:spacing w:after="0" w:line="240" w:lineRule="auto"/>
        <w:jc w:val="center"/>
        <w:rPr>
          <w:rFonts w:ascii="Arial" w:eastAsia="Times New Roman" w:hAnsi="Arial" w:cs="Arial"/>
          <w:color w:val="222222"/>
          <w:sz w:val="24"/>
          <w:szCs w:val="24"/>
        </w:rPr>
      </w:pPr>
    </w:p>
    <w:p w14:paraId="53B625C6" w14:textId="77777777" w:rsidR="000F17B3" w:rsidRPr="005F2E22" w:rsidRDefault="000F17B3" w:rsidP="005239AF">
      <w:pPr>
        <w:spacing w:after="0" w:line="240" w:lineRule="auto"/>
        <w:jc w:val="center"/>
        <w:rPr>
          <w:rFonts w:ascii="Arial" w:eastAsia="Times New Roman" w:hAnsi="Arial" w:cs="Arial"/>
          <w:color w:val="222222"/>
          <w:sz w:val="24"/>
          <w:szCs w:val="24"/>
        </w:rPr>
      </w:pPr>
      <w:r w:rsidRPr="005F2E22">
        <w:rPr>
          <w:rFonts w:ascii="Arial" w:eastAsia="Times New Roman" w:hAnsi="Arial" w:cs="Arial"/>
          <w:b/>
          <w:bCs/>
          <w:color w:val="222222"/>
          <w:sz w:val="24"/>
          <w:szCs w:val="24"/>
        </w:rPr>
        <w:t> I SKYRIUS</w:t>
      </w:r>
    </w:p>
    <w:p w14:paraId="0DD4072E" w14:textId="77777777" w:rsidR="000F17B3" w:rsidRPr="005F2E22" w:rsidRDefault="000F17B3" w:rsidP="005239AF">
      <w:pPr>
        <w:spacing w:after="0" w:line="240" w:lineRule="auto"/>
        <w:jc w:val="center"/>
        <w:rPr>
          <w:rFonts w:ascii="Arial" w:eastAsia="Times New Roman" w:hAnsi="Arial" w:cs="Arial"/>
          <w:b/>
          <w:bCs/>
          <w:color w:val="222222"/>
          <w:sz w:val="24"/>
          <w:szCs w:val="24"/>
        </w:rPr>
      </w:pPr>
      <w:r w:rsidRPr="005F2E22">
        <w:rPr>
          <w:rFonts w:ascii="Arial" w:eastAsia="Times New Roman" w:hAnsi="Arial" w:cs="Arial"/>
          <w:b/>
          <w:bCs/>
          <w:color w:val="222222"/>
          <w:sz w:val="24"/>
          <w:szCs w:val="24"/>
        </w:rPr>
        <w:t>BENDROSIOS NUOSTATOS</w:t>
      </w:r>
    </w:p>
    <w:p w14:paraId="1A2438EB" w14:textId="77777777" w:rsidR="005239AF" w:rsidRPr="005F2E22" w:rsidRDefault="005239AF" w:rsidP="005239AF">
      <w:pPr>
        <w:spacing w:after="0" w:line="240" w:lineRule="auto"/>
        <w:jc w:val="both"/>
        <w:rPr>
          <w:rFonts w:ascii="Arial" w:eastAsia="Times New Roman" w:hAnsi="Arial" w:cs="Arial"/>
          <w:color w:val="222222"/>
          <w:sz w:val="24"/>
          <w:szCs w:val="24"/>
        </w:rPr>
      </w:pPr>
    </w:p>
    <w:p w14:paraId="7AA8549A" w14:textId="1BEA33F5" w:rsidR="000F17B3" w:rsidRPr="005F2E22" w:rsidRDefault="002B58D7" w:rsidP="002B58D7">
      <w:pPr>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1. </w:t>
      </w:r>
      <w:r w:rsidR="005239AF" w:rsidRPr="005F2E22">
        <w:rPr>
          <w:rFonts w:ascii="Arial" w:eastAsia="Times New Roman" w:hAnsi="Arial" w:cs="Arial"/>
          <w:color w:val="222222"/>
          <w:sz w:val="24"/>
          <w:szCs w:val="24"/>
        </w:rPr>
        <w:t xml:space="preserve">Klaipėodos r. </w:t>
      </w:r>
      <w:r w:rsidR="00347C2F" w:rsidRPr="005F2E22">
        <w:rPr>
          <w:rFonts w:ascii="Arial" w:eastAsia="Times New Roman" w:hAnsi="Arial" w:cs="Arial"/>
          <w:color w:val="222222"/>
          <w:sz w:val="24"/>
          <w:szCs w:val="24"/>
        </w:rPr>
        <w:t>Priekulės vaikų lopšelio-darželio</w:t>
      </w:r>
      <w:r w:rsidR="000F17B3" w:rsidRPr="005F2E22">
        <w:rPr>
          <w:rFonts w:ascii="Arial" w:eastAsia="Times New Roman" w:hAnsi="Arial" w:cs="Arial"/>
          <w:color w:val="222222"/>
          <w:sz w:val="24"/>
          <w:szCs w:val="24"/>
        </w:rPr>
        <w:t xml:space="preserve"> vidaus kontrolės </w:t>
      </w:r>
      <w:r w:rsidR="005239AF" w:rsidRPr="005F2E22">
        <w:rPr>
          <w:rFonts w:ascii="Arial" w:eastAsia="Times New Roman" w:hAnsi="Arial" w:cs="Arial"/>
          <w:color w:val="222222"/>
          <w:sz w:val="24"/>
          <w:szCs w:val="24"/>
        </w:rPr>
        <w:t xml:space="preserve">politika (toliau – Politika) Klaipėdos r. </w:t>
      </w:r>
      <w:r w:rsidR="00347C2F" w:rsidRPr="005F2E22">
        <w:rPr>
          <w:rFonts w:ascii="Arial" w:eastAsia="Times New Roman" w:hAnsi="Arial" w:cs="Arial"/>
          <w:color w:val="222222"/>
          <w:sz w:val="24"/>
          <w:szCs w:val="24"/>
        </w:rPr>
        <w:t>Priekulės vaikų lopšelio-darželio</w:t>
      </w:r>
      <w:r w:rsidR="000F17B3" w:rsidRPr="005F2E22">
        <w:rPr>
          <w:rFonts w:ascii="Arial" w:eastAsia="Times New Roman" w:hAnsi="Arial" w:cs="Arial"/>
          <w:color w:val="222222"/>
          <w:sz w:val="24"/>
          <w:szCs w:val="24"/>
        </w:rPr>
        <w:t xml:space="preserve"> (toliau – Įstaiga) veiklos sričių vidaus kontrolės tvarkos aprašų, taisyklių ir kitų dokumentų, skirtų vidaus kontrolei Įstaigoje sukurti ir įgyvendinti, visuma.</w:t>
      </w:r>
    </w:p>
    <w:p w14:paraId="26C291DB" w14:textId="6A7E4F34" w:rsidR="000F17B3" w:rsidRPr="005F2E22" w:rsidRDefault="002B58D7" w:rsidP="002B58D7">
      <w:pPr>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2. </w:t>
      </w:r>
      <w:r w:rsidR="000F17B3" w:rsidRPr="005F2E22">
        <w:rPr>
          <w:rFonts w:ascii="Arial" w:eastAsia="Times New Roman" w:hAnsi="Arial" w:cs="Arial"/>
          <w:color w:val="222222"/>
          <w:sz w:val="24"/>
          <w:szCs w:val="24"/>
        </w:rPr>
        <w:t xml:space="preserve">Politika parengta vadovaujantis Lietuvos Respublikos vidaus kontrolės ir vidaus audito įstatymu ir Lietuvos Respublikos finansų ministro 2020 m. birželio 29 d. įsakymu Nr. 1K-195 „Dėl vidaus kontrolės įgyvendinimo viešajame juridiniame </w:t>
      </w:r>
      <w:proofErr w:type="gramStart"/>
      <w:r w:rsidR="000F17B3" w:rsidRPr="005F2E22">
        <w:rPr>
          <w:rFonts w:ascii="Arial" w:eastAsia="Times New Roman" w:hAnsi="Arial" w:cs="Arial"/>
          <w:color w:val="222222"/>
          <w:sz w:val="24"/>
          <w:szCs w:val="24"/>
        </w:rPr>
        <w:t>asmenyje“</w:t>
      </w:r>
      <w:r w:rsidR="0096355F">
        <w:rPr>
          <w:rFonts w:ascii="Arial" w:eastAsia="Times New Roman" w:hAnsi="Arial" w:cs="Arial"/>
          <w:color w:val="222222"/>
          <w:sz w:val="24"/>
          <w:szCs w:val="24"/>
        </w:rPr>
        <w:t xml:space="preserve"> (</w:t>
      </w:r>
      <w:proofErr w:type="gramEnd"/>
      <w:r w:rsidR="0096355F">
        <w:rPr>
          <w:rFonts w:ascii="Arial" w:eastAsia="Times New Roman" w:hAnsi="Arial" w:cs="Arial"/>
          <w:color w:val="222222"/>
          <w:sz w:val="24"/>
          <w:szCs w:val="24"/>
        </w:rPr>
        <w:t>suvestinė redakcija nuo 2021-</w:t>
      </w:r>
      <w:r w:rsidR="00D00C29">
        <w:rPr>
          <w:rFonts w:ascii="Arial" w:eastAsia="Times New Roman" w:hAnsi="Arial" w:cs="Arial"/>
          <w:color w:val="222222"/>
          <w:sz w:val="24"/>
          <w:szCs w:val="24"/>
        </w:rPr>
        <w:t>12-30)</w:t>
      </w:r>
      <w:r w:rsidR="00D90808">
        <w:rPr>
          <w:rFonts w:ascii="Arial" w:eastAsia="Times New Roman" w:hAnsi="Arial" w:cs="Arial"/>
          <w:color w:val="222222"/>
          <w:sz w:val="24"/>
          <w:szCs w:val="24"/>
        </w:rPr>
        <w:t xml:space="preserve"> </w:t>
      </w:r>
      <w:r w:rsidR="000F17B3" w:rsidRPr="005F2E22">
        <w:rPr>
          <w:rFonts w:ascii="Arial" w:eastAsia="Times New Roman" w:hAnsi="Arial" w:cs="Arial"/>
          <w:color w:val="222222"/>
          <w:sz w:val="24"/>
          <w:szCs w:val="24"/>
        </w:rPr>
        <w:t xml:space="preserve"> patvirtintu tvarkos aprašu, atsižvelgiant į Įstaigos veiklos pobūdį bei ypatumus, veiklos riziką, organizacinę struktūrą, personalo išteklius, apskaitos ir informacinę sistemą, turto apsaugos sistemą, kitus veiklos kontrolės poreikio vertinimus.</w:t>
      </w:r>
    </w:p>
    <w:p w14:paraId="1162466B" w14:textId="43AFDF15" w:rsidR="000F17B3" w:rsidRPr="005F2E22" w:rsidRDefault="002B58D7" w:rsidP="002B58D7">
      <w:pPr>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3. </w:t>
      </w:r>
      <w:r w:rsidR="000F17B3" w:rsidRPr="005F2E22">
        <w:rPr>
          <w:rFonts w:ascii="Arial" w:eastAsia="Times New Roman" w:hAnsi="Arial" w:cs="Arial"/>
          <w:color w:val="222222"/>
          <w:sz w:val="24"/>
          <w:szCs w:val="24"/>
        </w:rPr>
        <w:t>Politika reglamentuoja tik pagrindines nuostatas dėl vidaus kontrolės, o aktualūs vidaus kontrolės procesai, kompetencijos, atsakingi asmenys, vidaus kontrolės procedūros detalizuojami atskiruose Įstaigos vidaus teisės aktuose.</w:t>
      </w:r>
    </w:p>
    <w:p w14:paraId="023431C5" w14:textId="003F5166" w:rsidR="000F17B3" w:rsidRPr="005F2E22" w:rsidRDefault="002B58D7" w:rsidP="002B58D7">
      <w:pPr>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4. </w:t>
      </w:r>
      <w:r w:rsidR="000F17B3" w:rsidRPr="005F2E22">
        <w:rPr>
          <w:rFonts w:ascii="Arial" w:eastAsia="Times New Roman" w:hAnsi="Arial" w:cs="Arial"/>
          <w:color w:val="222222"/>
          <w:sz w:val="24"/>
          <w:szCs w:val="24"/>
        </w:rPr>
        <w:t>Pagrindinių Įstaigos veiklą reglamentuojančių teisės aktų sąrašas išdėstytas Politikos priede.</w:t>
      </w:r>
    </w:p>
    <w:p w14:paraId="746BB5CC" w14:textId="77777777" w:rsidR="00004B9C" w:rsidRPr="005F2E22" w:rsidRDefault="00004B9C" w:rsidP="00004B9C">
      <w:pPr>
        <w:spacing w:after="0" w:line="240" w:lineRule="auto"/>
        <w:rPr>
          <w:rFonts w:ascii="Arial" w:eastAsia="Times New Roman" w:hAnsi="Arial" w:cs="Arial"/>
          <w:b/>
          <w:bCs/>
          <w:color w:val="222222"/>
          <w:sz w:val="24"/>
          <w:szCs w:val="24"/>
        </w:rPr>
      </w:pPr>
    </w:p>
    <w:p w14:paraId="0EAF74EF" w14:textId="6398B52F" w:rsidR="000F17B3" w:rsidRPr="005F2E22" w:rsidRDefault="000F17B3" w:rsidP="005239AF">
      <w:pPr>
        <w:spacing w:after="0" w:line="240" w:lineRule="auto"/>
        <w:jc w:val="center"/>
        <w:rPr>
          <w:rFonts w:ascii="Arial" w:eastAsia="Times New Roman" w:hAnsi="Arial" w:cs="Arial"/>
          <w:color w:val="222222"/>
          <w:sz w:val="24"/>
          <w:szCs w:val="24"/>
        </w:rPr>
      </w:pPr>
      <w:r w:rsidRPr="005F2E22">
        <w:rPr>
          <w:rFonts w:ascii="Arial" w:eastAsia="Times New Roman" w:hAnsi="Arial" w:cs="Arial"/>
          <w:b/>
          <w:bCs/>
          <w:color w:val="222222"/>
          <w:sz w:val="24"/>
          <w:szCs w:val="24"/>
        </w:rPr>
        <w:t>II SKYRIUS</w:t>
      </w:r>
    </w:p>
    <w:p w14:paraId="7C25B269" w14:textId="77777777" w:rsidR="000F17B3" w:rsidRPr="005F2E22" w:rsidRDefault="000F17B3" w:rsidP="005239AF">
      <w:pPr>
        <w:spacing w:after="0" w:line="240" w:lineRule="auto"/>
        <w:jc w:val="center"/>
        <w:rPr>
          <w:rFonts w:ascii="Arial" w:eastAsia="Times New Roman" w:hAnsi="Arial" w:cs="Arial"/>
          <w:b/>
          <w:bCs/>
          <w:color w:val="222222"/>
          <w:sz w:val="24"/>
          <w:szCs w:val="24"/>
        </w:rPr>
      </w:pPr>
      <w:r w:rsidRPr="005F2E22">
        <w:rPr>
          <w:rFonts w:ascii="Arial" w:eastAsia="Times New Roman" w:hAnsi="Arial" w:cs="Arial"/>
          <w:b/>
          <w:bCs/>
          <w:color w:val="222222"/>
          <w:sz w:val="24"/>
          <w:szCs w:val="24"/>
        </w:rPr>
        <w:t>VIDAUS KONTROLĖ</w:t>
      </w:r>
    </w:p>
    <w:p w14:paraId="2EB78306" w14:textId="77777777" w:rsidR="00E12ED4" w:rsidRDefault="00E12ED4" w:rsidP="0073674A">
      <w:pPr>
        <w:spacing w:after="0" w:line="240" w:lineRule="auto"/>
        <w:jc w:val="both"/>
        <w:rPr>
          <w:rFonts w:ascii="Arial" w:eastAsia="Times New Roman" w:hAnsi="Arial" w:cs="Arial"/>
          <w:color w:val="222222"/>
          <w:sz w:val="24"/>
          <w:szCs w:val="24"/>
        </w:rPr>
      </w:pPr>
    </w:p>
    <w:p w14:paraId="563B61A5" w14:textId="30725F1C" w:rsidR="000F17B3" w:rsidRPr="005F2E22" w:rsidRDefault="0073674A" w:rsidP="0073674A">
      <w:pPr>
        <w:spacing w:after="0" w:line="240" w:lineRule="auto"/>
        <w:jc w:val="both"/>
        <w:rPr>
          <w:rFonts w:ascii="Arial" w:eastAsia="Times New Roman" w:hAnsi="Arial" w:cs="Arial"/>
          <w:color w:val="222222"/>
          <w:sz w:val="24"/>
          <w:szCs w:val="24"/>
        </w:rPr>
      </w:pPr>
      <w:r w:rsidRPr="005F2E22">
        <w:rPr>
          <w:rFonts w:ascii="Arial" w:eastAsia="Times New Roman" w:hAnsi="Arial" w:cs="Arial"/>
          <w:color w:val="222222"/>
          <w:sz w:val="24"/>
          <w:szCs w:val="24"/>
        </w:rPr>
        <w:t xml:space="preserve">5. </w:t>
      </w:r>
      <w:r w:rsidR="000F17B3" w:rsidRPr="005F2E22">
        <w:rPr>
          <w:rFonts w:ascii="Arial" w:eastAsia="Times New Roman" w:hAnsi="Arial" w:cs="Arial"/>
          <w:color w:val="222222"/>
          <w:sz w:val="24"/>
          <w:szCs w:val="24"/>
        </w:rPr>
        <w:t>Vidaus kontrolė – Įstaigos rizikos valdymui sukurta kontrolės sistema, padedanti užtikrinti, kad Įstaiga:</w:t>
      </w:r>
    </w:p>
    <w:p w14:paraId="3F1DD859" w14:textId="77777777" w:rsidR="000F17B3" w:rsidRPr="005F2E22" w:rsidRDefault="00347C2F" w:rsidP="0073674A">
      <w:pPr>
        <w:spacing w:after="0" w:line="240" w:lineRule="auto"/>
        <w:ind w:left="-360"/>
        <w:jc w:val="both"/>
        <w:rPr>
          <w:rFonts w:ascii="Arial" w:eastAsia="Times New Roman" w:hAnsi="Arial" w:cs="Arial"/>
          <w:color w:val="222222"/>
          <w:sz w:val="24"/>
          <w:szCs w:val="24"/>
        </w:rPr>
      </w:pPr>
      <w:r w:rsidRPr="005F2E22">
        <w:rPr>
          <w:rFonts w:ascii="Arial" w:eastAsia="Times New Roman" w:hAnsi="Arial" w:cs="Arial"/>
          <w:color w:val="222222"/>
          <w:sz w:val="24"/>
          <w:szCs w:val="24"/>
        </w:rPr>
        <w:t xml:space="preserve"> </w:t>
      </w:r>
      <w:r w:rsidR="0073674A" w:rsidRPr="005F2E22">
        <w:rPr>
          <w:rFonts w:ascii="Arial" w:eastAsia="Times New Roman" w:hAnsi="Arial" w:cs="Arial"/>
          <w:color w:val="222222"/>
          <w:sz w:val="24"/>
          <w:szCs w:val="24"/>
        </w:rPr>
        <w:t xml:space="preserve">     5.1.  </w:t>
      </w:r>
      <w:r w:rsidR="000F17B3" w:rsidRPr="005F2E22">
        <w:rPr>
          <w:rFonts w:ascii="Arial" w:eastAsia="Times New Roman" w:hAnsi="Arial" w:cs="Arial"/>
          <w:color w:val="222222"/>
          <w:sz w:val="24"/>
          <w:szCs w:val="24"/>
        </w:rPr>
        <w:t>laikytųsi teisės aktų, reglamentuojančių Įstaigos veiklą, reikalavimų;</w:t>
      </w:r>
    </w:p>
    <w:p w14:paraId="7701AD43" w14:textId="45731CD8" w:rsidR="000F17B3" w:rsidRPr="005F2E22" w:rsidRDefault="00347C2F" w:rsidP="00E12ED4">
      <w:pPr>
        <w:spacing w:after="0" w:line="240" w:lineRule="auto"/>
        <w:ind w:hanging="360"/>
        <w:jc w:val="both"/>
        <w:rPr>
          <w:rFonts w:ascii="Arial" w:eastAsia="Times New Roman" w:hAnsi="Arial" w:cs="Arial"/>
          <w:color w:val="222222"/>
          <w:sz w:val="24"/>
          <w:szCs w:val="24"/>
        </w:rPr>
      </w:pPr>
      <w:r w:rsidRPr="005F2E22">
        <w:rPr>
          <w:rFonts w:ascii="Arial" w:eastAsia="Times New Roman" w:hAnsi="Arial" w:cs="Arial"/>
          <w:color w:val="222222"/>
          <w:sz w:val="24"/>
          <w:szCs w:val="24"/>
        </w:rPr>
        <w:t xml:space="preserve"> </w:t>
      </w:r>
      <w:r w:rsidR="0073674A" w:rsidRPr="005F2E22">
        <w:rPr>
          <w:rFonts w:ascii="Arial" w:eastAsia="Times New Roman" w:hAnsi="Arial" w:cs="Arial"/>
          <w:color w:val="222222"/>
          <w:sz w:val="24"/>
          <w:szCs w:val="24"/>
        </w:rPr>
        <w:t xml:space="preserve">     5.2. </w:t>
      </w:r>
      <w:r w:rsidR="000F17B3" w:rsidRPr="005F2E22">
        <w:rPr>
          <w:rFonts w:ascii="Arial" w:eastAsia="Times New Roman" w:hAnsi="Arial" w:cs="Arial"/>
          <w:color w:val="222222"/>
          <w:sz w:val="24"/>
          <w:szCs w:val="24"/>
        </w:rPr>
        <w:t xml:space="preserve">saugotų turtą nuo sukčiavimo, iššvaistymo, pasisavinimo, neteisėto </w:t>
      </w:r>
      <w:proofErr w:type="gramStart"/>
      <w:r w:rsidR="000F17B3" w:rsidRPr="005F2E22">
        <w:rPr>
          <w:rFonts w:ascii="Arial" w:eastAsia="Times New Roman" w:hAnsi="Arial" w:cs="Arial"/>
          <w:color w:val="222222"/>
          <w:sz w:val="24"/>
          <w:szCs w:val="24"/>
        </w:rPr>
        <w:t xml:space="preserve">valdymo, </w:t>
      </w:r>
      <w:r w:rsidR="00E12ED4">
        <w:rPr>
          <w:rFonts w:ascii="Arial" w:eastAsia="Times New Roman" w:hAnsi="Arial" w:cs="Arial"/>
          <w:color w:val="222222"/>
          <w:sz w:val="24"/>
          <w:szCs w:val="24"/>
        </w:rPr>
        <w:t xml:space="preserve"> </w:t>
      </w:r>
      <w:r w:rsidR="000F17B3" w:rsidRPr="005F2E22">
        <w:rPr>
          <w:rFonts w:ascii="Arial" w:eastAsia="Times New Roman" w:hAnsi="Arial" w:cs="Arial"/>
          <w:color w:val="222222"/>
          <w:sz w:val="24"/>
          <w:szCs w:val="24"/>
        </w:rPr>
        <w:t>naudojimo</w:t>
      </w:r>
      <w:proofErr w:type="gramEnd"/>
      <w:r w:rsidR="000F17B3" w:rsidRPr="005F2E22">
        <w:rPr>
          <w:rFonts w:ascii="Arial" w:eastAsia="Times New Roman" w:hAnsi="Arial" w:cs="Arial"/>
          <w:color w:val="222222"/>
          <w:sz w:val="24"/>
          <w:szCs w:val="24"/>
        </w:rPr>
        <w:t xml:space="preserve"> ir disponavimo juo ar kitų neteisėtų veikų;</w:t>
      </w:r>
    </w:p>
    <w:p w14:paraId="1660E8DD" w14:textId="77777777" w:rsidR="005239AF" w:rsidRPr="005F2E22" w:rsidRDefault="0073674A" w:rsidP="0073674A">
      <w:pPr>
        <w:spacing w:after="0" w:line="240" w:lineRule="auto"/>
        <w:ind w:left="-360"/>
        <w:jc w:val="both"/>
        <w:rPr>
          <w:rFonts w:ascii="Arial" w:eastAsia="Times New Roman" w:hAnsi="Arial" w:cs="Arial"/>
          <w:color w:val="222222"/>
          <w:sz w:val="24"/>
          <w:szCs w:val="24"/>
        </w:rPr>
      </w:pPr>
      <w:r w:rsidRPr="005F2E22">
        <w:rPr>
          <w:rFonts w:ascii="Arial" w:eastAsia="Times New Roman" w:hAnsi="Arial" w:cs="Arial"/>
          <w:color w:val="222222"/>
          <w:sz w:val="24"/>
          <w:szCs w:val="24"/>
        </w:rPr>
        <w:t xml:space="preserve">     </w:t>
      </w:r>
      <w:r w:rsidR="00347C2F" w:rsidRPr="005F2E22">
        <w:rPr>
          <w:rFonts w:ascii="Arial" w:eastAsia="Times New Roman" w:hAnsi="Arial" w:cs="Arial"/>
          <w:color w:val="222222"/>
          <w:sz w:val="24"/>
          <w:szCs w:val="24"/>
        </w:rPr>
        <w:t xml:space="preserve"> </w:t>
      </w:r>
      <w:r w:rsidRPr="005F2E22">
        <w:rPr>
          <w:rFonts w:ascii="Arial" w:eastAsia="Times New Roman" w:hAnsi="Arial" w:cs="Arial"/>
          <w:color w:val="222222"/>
          <w:sz w:val="24"/>
          <w:szCs w:val="24"/>
        </w:rPr>
        <w:t xml:space="preserve">5.3. </w:t>
      </w:r>
      <w:r w:rsidR="000F17B3" w:rsidRPr="005F2E22">
        <w:rPr>
          <w:rFonts w:ascii="Arial" w:eastAsia="Times New Roman" w:hAnsi="Arial" w:cs="Arial"/>
          <w:color w:val="222222"/>
          <w:sz w:val="24"/>
          <w:szCs w:val="24"/>
        </w:rPr>
        <w:t>vykdytų veiklą laikydamasi patikimo finansų valdymo principo, grindžiamo:</w:t>
      </w:r>
    </w:p>
    <w:p w14:paraId="1ED23423" w14:textId="77777777" w:rsidR="000F17B3" w:rsidRPr="005F2E22" w:rsidRDefault="005239AF" w:rsidP="0073674A">
      <w:pPr>
        <w:spacing w:after="0" w:line="240" w:lineRule="auto"/>
        <w:jc w:val="both"/>
        <w:rPr>
          <w:rFonts w:ascii="Arial" w:eastAsia="Times New Roman" w:hAnsi="Arial" w:cs="Arial"/>
          <w:color w:val="222222"/>
          <w:sz w:val="24"/>
          <w:szCs w:val="24"/>
        </w:rPr>
      </w:pPr>
      <w:r w:rsidRPr="005F2E22">
        <w:rPr>
          <w:rFonts w:ascii="Arial" w:eastAsia="Times New Roman" w:hAnsi="Arial" w:cs="Arial"/>
          <w:color w:val="222222"/>
          <w:sz w:val="24"/>
          <w:szCs w:val="24"/>
        </w:rPr>
        <w:t xml:space="preserve">5.3.1. </w:t>
      </w:r>
      <w:r w:rsidR="000F17B3" w:rsidRPr="005F2E22">
        <w:rPr>
          <w:rFonts w:ascii="Arial" w:eastAsia="Times New Roman" w:hAnsi="Arial" w:cs="Arial"/>
          <w:color w:val="222222"/>
          <w:sz w:val="24"/>
          <w:szCs w:val="24"/>
        </w:rPr>
        <w:t>ekonomiškumu, kuris suprantamas kaip minimalus išteklių panaudojimas užtikrinant vykdomos veiklos kokybę;</w:t>
      </w:r>
    </w:p>
    <w:p w14:paraId="0126F1FE" w14:textId="77777777" w:rsidR="0073674A" w:rsidRPr="005F2E22" w:rsidRDefault="0073674A" w:rsidP="0073674A">
      <w:pPr>
        <w:spacing w:after="0" w:line="240" w:lineRule="auto"/>
        <w:jc w:val="both"/>
        <w:rPr>
          <w:rFonts w:ascii="Arial" w:eastAsia="Times New Roman" w:hAnsi="Arial" w:cs="Arial"/>
          <w:color w:val="222222"/>
          <w:sz w:val="24"/>
          <w:szCs w:val="24"/>
        </w:rPr>
      </w:pPr>
      <w:r w:rsidRPr="005F2E22">
        <w:rPr>
          <w:rFonts w:ascii="Arial" w:eastAsia="Times New Roman" w:hAnsi="Arial" w:cs="Arial"/>
          <w:color w:val="222222"/>
          <w:sz w:val="24"/>
          <w:szCs w:val="24"/>
        </w:rPr>
        <w:t xml:space="preserve">5.3.2. </w:t>
      </w:r>
      <w:r w:rsidR="000F17B3" w:rsidRPr="005F2E22">
        <w:rPr>
          <w:rFonts w:ascii="Arial" w:eastAsia="Times New Roman" w:hAnsi="Arial" w:cs="Arial"/>
          <w:color w:val="222222"/>
          <w:sz w:val="24"/>
          <w:szCs w:val="24"/>
        </w:rPr>
        <w:t>efektyvumu, kuris suprantamas kaip geriausias naudojamų išteklių ir vykdomos veiklos (kiekio, kokybės ir laiko požiūriu) santykis;</w:t>
      </w:r>
    </w:p>
    <w:p w14:paraId="4E1E577E" w14:textId="77777777" w:rsidR="0073674A" w:rsidRPr="005F2E22" w:rsidRDefault="0073674A" w:rsidP="0073674A">
      <w:pPr>
        <w:spacing w:after="0" w:line="240" w:lineRule="auto"/>
        <w:jc w:val="both"/>
        <w:rPr>
          <w:rFonts w:ascii="Arial" w:eastAsia="Times New Roman" w:hAnsi="Arial" w:cs="Arial"/>
          <w:color w:val="222222"/>
          <w:sz w:val="24"/>
          <w:szCs w:val="24"/>
        </w:rPr>
      </w:pPr>
      <w:r w:rsidRPr="005F2E22">
        <w:rPr>
          <w:rFonts w:ascii="Arial" w:eastAsia="Times New Roman" w:hAnsi="Arial" w:cs="Arial"/>
          <w:color w:val="222222"/>
          <w:sz w:val="24"/>
          <w:szCs w:val="24"/>
        </w:rPr>
        <w:t xml:space="preserve">5.3.3. </w:t>
      </w:r>
      <w:r w:rsidR="000F17B3" w:rsidRPr="005F2E22">
        <w:rPr>
          <w:rFonts w:ascii="Arial" w:eastAsia="Times New Roman" w:hAnsi="Arial" w:cs="Arial"/>
          <w:color w:val="222222"/>
          <w:sz w:val="24"/>
          <w:szCs w:val="24"/>
        </w:rPr>
        <w:t>rezultatyvumu, kuris suprantamas kaip nustatytų veiklos tikslų ir planuotų rezultatų pasiekimo lygis;</w:t>
      </w:r>
    </w:p>
    <w:p w14:paraId="7D0F5BC8" w14:textId="77777777" w:rsidR="00740D49" w:rsidRPr="005F2E22" w:rsidRDefault="0073674A" w:rsidP="00740D49">
      <w:pPr>
        <w:spacing w:after="0" w:line="240" w:lineRule="auto"/>
        <w:jc w:val="both"/>
        <w:rPr>
          <w:rFonts w:ascii="Arial" w:eastAsia="Times New Roman" w:hAnsi="Arial" w:cs="Arial"/>
          <w:color w:val="222222"/>
          <w:sz w:val="24"/>
          <w:szCs w:val="24"/>
        </w:rPr>
      </w:pPr>
      <w:r w:rsidRPr="005F2E22">
        <w:rPr>
          <w:rFonts w:ascii="Arial" w:eastAsia="Times New Roman" w:hAnsi="Arial" w:cs="Arial"/>
          <w:color w:val="222222"/>
          <w:sz w:val="24"/>
          <w:szCs w:val="24"/>
        </w:rPr>
        <w:t xml:space="preserve">5.4. </w:t>
      </w:r>
      <w:r w:rsidR="000F17B3" w:rsidRPr="005F2E22">
        <w:rPr>
          <w:rFonts w:ascii="Arial" w:eastAsia="Times New Roman" w:hAnsi="Arial" w:cs="Arial"/>
          <w:color w:val="222222"/>
          <w:sz w:val="24"/>
          <w:szCs w:val="24"/>
        </w:rPr>
        <w:t>teiktų patikimą, aktualią, išsamią ir teisingą informaciją apie savo finansinę ir kitą veiklą.</w:t>
      </w:r>
    </w:p>
    <w:p w14:paraId="5140F93F" w14:textId="77777777" w:rsidR="00740D49" w:rsidRPr="005F2E22" w:rsidRDefault="00740D49" w:rsidP="00740D49">
      <w:pPr>
        <w:spacing w:after="0" w:line="240" w:lineRule="auto"/>
        <w:jc w:val="both"/>
        <w:rPr>
          <w:rFonts w:ascii="Arial" w:eastAsia="Times New Roman" w:hAnsi="Arial" w:cs="Arial"/>
          <w:color w:val="222222"/>
          <w:sz w:val="24"/>
          <w:szCs w:val="24"/>
        </w:rPr>
      </w:pPr>
      <w:r w:rsidRPr="005F2E22">
        <w:rPr>
          <w:rFonts w:ascii="Arial" w:eastAsia="Times New Roman" w:hAnsi="Arial" w:cs="Arial"/>
          <w:color w:val="222222"/>
          <w:sz w:val="24"/>
          <w:szCs w:val="24"/>
        </w:rPr>
        <w:lastRenderedPageBreak/>
        <w:t xml:space="preserve">6. </w:t>
      </w:r>
      <w:r w:rsidR="000F17B3" w:rsidRPr="005F2E22">
        <w:rPr>
          <w:rFonts w:ascii="Arial" w:eastAsia="Times New Roman" w:hAnsi="Arial" w:cs="Arial"/>
          <w:color w:val="222222"/>
          <w:sz w:val="24"/>
          <w:szCs w:val="24"/>
        </w:rPr>
        <w:t>Įstaigos rizika – tikimybė, kad dėl Įstaigos rizikos veiksnių Įstaigos veiklos tikslai nebus įgyvendinti arba bus įgyvendinti netinkamai ir dėl to Įstaiga gali patirti nuostolių.</w:t>
      </w:r>
    </w:p>
    <w:p w14:paraId="44A6CDD0" w14:textId="77777777" w:rsidR="000F17B3" w:rsidRPr="005F2E22" w:rsidRDefault="00740D49" w:rsidP="00740D49">
      <w:pPr>
        <w:spacing w:after="0" w:line="240" w:lineRule="auto"/>
        <w:jc w:val="both"/>
        <w:rPr>
          <w:rFonts w:ascii="Arial" w:eastAsia="Times New Roman" w:hAnsi="Arial" w:cs="Arial"/>
          <w:color w:val="222222"/>
          <w:sz w:val="24"/>
          <w:szCs w:val="24"/>
        </w:rPr>
      </w:pPr>
      <w:r w:rsidRPr="005F2E22">
        <w:rPr>
          <w:rFonts w:ascii="Arial" w:eastAsia="Times New Roman" w:hAnsi="Arial" w:cs="Arial"/>
          <w:color w:val="222222"/>
          <w:sz w:val="24"/>
          <w:szCs w:val="24"/>
        </w:rPr>
        <w:t xml:space="preserve">7. </w:t>
      </w:r>
      <w:r w:rsidR="000F17B3" w:rsidRPr="005F2E22">
        <w:rPr>
          <w:rFonts w:ascii="Arial" w:eastAsia="Times New Roman" w:hAnsi="Arial" w:cs="Arial"/>
          <w:color w:val="222222"/>
          <w:sz w:val="24"/>
          <w:szCs w:val="24"/>
        </w:rPr>
        <w:t>Įstaigos rizikos valdymas – Įstaigos rizikos veiksnių nustatymas, analizė ir priemonių, kurios sumažintų arba pašalintų neigiamą poveikį Įstaigos veiklai, parinkimas.</w:t>
      </w:r>
    </w:p>
    <w:p w14:paraId="01C92B5D" w14:textId="77777777" w:rsidR="008E18D3" w:rsidRPr="005F2E22" w:rsidRDefault="008E18D3" w:rsidP="005A778C">
      <w:pPr>
        <w:spacing w:after="0" w:line="240" w:lineRule="auto"/>
        <w:rPr>
          <w:rFonts w:ascii="Arial" w:eastAsia="Times New Roman" w:hAnsi="Arial" w:cs="Arial"/>
          <w:b/>
          <w:bCs/>
          <w:color w:val="222222"/>
          <w:sz w:val="24"/>
          <w:szCs w:val="24"/>
        </w:rPr>
      </w:pPr>
    </w:p>
    <w:p w14:paraId="1D91305B" w14:textId="77777777" w:rsidR="000F17B3" w:rsidRPr="005F2E22" w:rsidRDefault="000F17B3" w:rsidP="00004E8A">
      <w:pPr>
        <w:spacing w:after="0" w:line="240" w:lineRule="auto"/>
        <w:jc w:val="center"/>
        <w:rPr>
          <w:rFonts w:ascii="Arial" w:eastAsia="Times New Roman" w:hAnsi="Arial" w:cs="Arial"/>
          <w:color w:val="222222"/>
          <w:sz w:val="24"/>
          <w:szCs w:val="24"/>
        </w:rPr>
      </w:pPr>
      <w:r w:rsidRPr="005F2E22">
        <w:rPr>
          <w:rFonts w:ascii="Arial" w:eastAsia="Times New Roman" w:hAnsi="Arial" w:cs="Arial"/>
          <w:b/>
          <w:bCs/>
          <w:color w:val="222222"/>
          <w:sz w:val="24"/>
          <w:szCs w:val="24"/>
        </w:rPr>
        <w:t>III SKYRIUS</w:t>
      </w:r>
    </w:p>
    <w:p w14:paraId="65F8D4EC" w14:textId="77777777" w:rsidR="000F17B3" w:rsidRPr="005F2E22" w:rsidRDefault="000F17B3" w:rsidP="00004E8A">
      <w:pPr>
        <w:spacing w:after="0" w:line="240" w:lineRule="auto"/>
        <w:jc w:val="center"/>
        <w:rPr>
          <w:rFonts w:ascii="Arial" w:eastAsia="Times New Roman" w:hAnsi="Arial" w:cs="Arial"/>
          <w:b/>
          <w:bCs/>
          <w:color w:val="222222"/>
          <w:sz w:val="24"/>
          <w:szCs w:val="24"/>
        </w:rPr>
      </w:pPr>
      <w:r w:rsidRPr="005F2E22">
        <w:rPr>
          <w:rFonts w:ascii="Arial" w:eastAsia="Times New Roman" w:hAnsi="Arial" w:cs="Arial"/>
          <w:b/>
          <w:bCs/>
          <w:color w:val="222222"/>
          <w:sz w:val="24"/>
          <w:szCs w:val="24"/>
        </w:rPr>
        <w:t>VIDAUS KONTROLĖS PRINCIPAI</w:t>
      </w:r>
    </w:p>
    <w:p w14:paraId="160D459E" w14:textId="77777777" w:rsidR="00004E8A" w:rsidRPr="005F2E22" w:rsidRDefault="00004E8A" w:rsidP="00004E8A">
      <w:pPr>
        <w:spacing w:after="0" w:line="240" w:lineRule="auto"/>
        <w:jc w:val="center"/>
        <w:rPr>
          <w:rFonts w:ascii="Arial" w:eastAsia="Times New Roman" w:hAnsi="Arial" w:cs="Arial"/>
          <w:color w:val="222222"/>
          <w:sz w:val="24"/>
          <w:szCs w:val="24"/>
        </w:rPr>
      </w:pPr>
    </w:p>
    <w:p w14:paraId="163476BF" w14:textId="0CCAA1E1" w:rsidR="000F17B3" w:rsidRPr="007E4563" w:rsidRDefault="000F17B3" w:rsidP="007E4563">
      <w:pPr>
        <w:pStyle w:val="Sraopastraipa"/>
        <w:numPr>
          <w:ilvl w:val="0"/>
          <w:numId w:val="18"/>
        </w:numPr>
        <w:spacing w:after="0" w:line="240" w:lineRule="auto"/>
        <w:rPr>
          <w:rFonts w:ascii="Arial" w:eastAsia="Times New Roman" w:hAnsi="Arial" w:cs="Arial"/>
          <w:color w:val="222222"/>
          <w:sz w:val="24"/>
          <w:szCs w:val="24"/>
        </w:rPr>
      </w:pPr>
      <w:r w:rsidRPr="007E4563">
        <w:rPr>
          <w:rFonts w:ascii="Arial" w:eastAsia="Times New Roman" w:hAnsi="Arial" w:cs="Arial"/>
          <w:color w:val="222222"/>
          <w:sz w:val="24"/>
          <w:szCs w:val="24"/>
        </w:rPr>
        <w:t>Vidaus kontrolė Įstaigoje įgyvendinama laikantis šių principų:</w:t>
      </w:r>
    </w:p>
    <w:p w14:paraId="75BC47A3" w14:textId="333354CB" w:rsidR="00347C2F" w:rsidRPr="007E4563" w:rsidRDefault="007E4563" w:rsidP="007E4563">
      <w:p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8.1.</w:t>
      </w:r>
      <w:r w:rsidR="00347C2F" w:rsidRPr="007E4563">
        <w:rPr>
          <w:rFonts w:ascii="Arial" w:eastAsia="Times New Roman" w:hAnsi="Arial" w:cs="Arial"/>
          <w:color w:val="222222"/>
          <w:sz w:val="24"/>
          <w:szCs w:val="24"/>
        </w:rPr>
        <w:t xml:space="preserve"> </w:t>
      </w:r>
      <w:r w:rsidR="000F17B3" w:rsidRPr="007E4563">
        <w:rPr>
          <w:rFonts w:ascii="Arial" w:eastAsia="Times New Roman" w:hAnsi="Arial" w:cs="Arial"/>
          <w:color w:val="222222"/>
          <w:sz w:val="24"/>
          <w:szCs w:val="24"/>
        </w:rPr>
        <w:t>tinkamumo – vidaus kontrolė pirmiausia turi būti įgyvendinama tose Įstaigos veiklos srityse, kuriose susiduriama su didžiausia rizika;</w:t>
      </w:r>
    </w:p>
    <w:p w14:paraId="531538A4" w14:textId="4DAEDF84" w:rsidR="00347C2F" w:rsidRPr="005F2E22" w:rsidRDefault="007E4563" w:rsidP="007E4563">
      <w:pPr>
        <w:pStyle w:val="Sraopastraipa"/>
        <w:spacing w:after="0" w:line="240" w:lineRule="auto"/>
        <w:ind w:left="0"/>
        <w:rPr>
          <w:rFonts w:ascii="Arial" w:eastAsia="Times New Roman" w:hAnsi="Arial" w:cs="Arial"/>
          <w:color w:val="222222"/>
          <w:sz w:val="24"/>
          <w:szCs w:val="24"/>
        </w:rPr>
      </w:pPr>
      <w:r>
        <w:rPr>
          <w:rFonts w:ascii="Arial" w:eastAsia="Times New Roman" w:hAnsi="Arial" w:cs="Arial"/>
          <w:color w:val="222222"/>
          <w:sz w:val="24"/>
          <w:szCs w:val="24"/>
        </w:rPr>
        <w:t xml:space="preserve">8.2. </w:t>
      </w:r>
      <w:r w:rsidR="000F17B3" w:rsidRPr="005F2E22">
        <w:rPr>
          <w:rFonts w:ascii="Arial" w:eastAsia="Times New Roman" w:hAnsi="Arial" w:cs="Arial"/>
          <w:color w:val="222222"/>
          <w:sz w:val="24"/>
          <w:szCs w:val="24"/>
        </w:rPr>
        <w:t>efektyvumo – vidaus kontrolės įgyvendinimo sąnaudos neturi viršyti dėl atliekamos vidaus kontrolės gaunamos naudos;</w:t>
      </w:r>
    </w:p>
    <w:p w14:paraId="702AD24D" w14:textId="4FA20E22" w:rsidR="00347C2F" w:rsidRPr="005F2E22" w:rsidRDefault="007E4563" w:rsidP="007E4563">
      <w:pPr>
        <w:pStyle w:val="Sraopastraipa"/>
        <w:spacing w:after="0" w:line="240" w:lineRule="auto"/>
        <w:ind w:left="0"/>
        <w:rPr>
          <w:rFonts w:ascii="Arial" w:eastAsia="Times New Roman" w:hAnsi="Arial" w:cs="Arial"/>
          <w:color w:val="222222"/>
          <w:sz w:val="24"/>
          <w:szCs w:val="24"/>
        </w:rPr>
      </w:pPr>
      <w:r>
        <w:rPr>
          <w:rFonts w:ascii="Arial" w:eastAsia="Times New Roman" w:hAnsi="Arial" w:cs="Arial"/>
          <w:color w:val="222222"/>
          <w:sz w:val="24"/>
          <w:szCs w:val="24"/>
        </w:rPr>
        <w:t xml:space="preserve">8.3. </w:t>
      </w:r>
      <w:r w:rsidR="000F17B3" w:rsidRPr="005F2E22">
        <w:rPr>
          <w:rFonts w:ascii="Arial" w:eastAsia="Times New Roman" w:hAnsi="Arial" w:cs="Arial"/>
          <w:color w:val="222222"/>
          <w:sz w:val="24"/>
          <w:szCs w:val="24"/>
        </w:rPr>
        <w:t>rezultatyvumo – turi būti pasiekti vidaus kontrolės tikslai;</w:t>
      </w:r>
    </w:p>
    <w:p w14:paraId="35D2D54D" w14:textId="148C2F92" w:rsidR="00347C2F" w:rsidRPr="005F2E22" w:rsidRDefault="007E4563" w:rsidP="007E4563">
      <w:pPr>
        <w:pStyle w:val="Sraopastraipa"/>
        <w:spacing w:after="0" w:line="240" w:lineRule="auto"/>
        <w:ind w:left="0"/>
        <w:rPr>
          <w:rFonts w:ascii="Arial" w:eastAsia="Times New Roman" w:hAnsi="Arial" w:cs="Arial"/>
          <w:color w:val="222222"/>
          <w:sz w:val="24"/>
          <w:szCs w:val="24"/>
        </w:rPr>
      </w:pPr>
      <w:r>
        <w:rPr>
          <w:rFonts w:ascii="Arial" w:eastAsia="Times New Roman" w:hAnsi="Arial" w:cs="Arial"/>
          <w:color w:val="222222"/>
          <w:sz w:val="24"/>
          <w:szCs w:val="24"/>
        </w:rPr>
        <w:t xml:space="preserve">8.4. </w:t>
      </w:r>
      <w:r w:rsidR="000F17B3" w:rsidRPr="005F2E22">
        <w:rPr>
          <w:rFonts w:ascii="Arial" w:eastAsia="Times New Roman" w:hAnsi="Arial" w:cs="Arial"/>
          <w:color w:val="222222"/>
          <w:sz w:val="24"/>
          <w:szCs w:val="24"/>
        </w:rPr>
        <w:t>optimalumo – vidaus kontrolė turi būti proporcinga rizikai ir neperteklinė;</w:t>
      </w:r>
    </w:p>
    <w:p w14:paraId="744DB23A" w14:textId="7BE625CE" w:rsidR="000F17B3" w:rsidRPr="005F2E22" w:rsidRDefault="007E4563" w:rsidP="007E4563">
      <w:pPr>
        <w:pStyle w:val="Sraopastraipa"/>
        <w:spacing w:after="0" w:line="240" w:lineRule="auto"/>
        <w:ind w:left="0"/>
        <w:rPr>
          <w:rFonts w:ascii="Arial" w:eastAsia="Times New Roman" w:hAnsi="Arial" w:cs="Arial"/>
          <w:color w:val="222222"/>
          <w:sz w:val="24"/>
          <w:szCs w:val="24"/>
        </w:rPr>
      </w:pPr>
      <w:r>
        <w:rPr>
          <w:rFonts w:ascii="Arial" w:eastAsia="Times New Roman" w:hAnsi="Arial" w:cs="Arial"/>
          <w:color w:val="222222"/>
          <w:sz w:val="24"/>
          <w:szCs w:val="24"/>
        </w:rPr>
        <w:t xml:space="preserve">8.5. </w:t>
      </w:r>
      <w:r w:rsidR="000F17B3" w:rsidRPr="005F2E22">
        <w:rPr>
          <w:rFonts w:ascii="Arial" w:eastAsia="Times New Roman" w:hAnsi="Arial" w:cs="Arial"/>
          <w:color w:val="222222"/>
          <w:sz w:val="24"/>
          <w:szCs w:val="24"/>
        </w:rPr>
        <w:t>dinamiškumo – vidaus kontrolė turi būti nuolat tobulinama, atsižvelgiant į pasikeitusias Įstaigos veiklos sąlygas;</w:t>
      </w:r>
    </w:p>
    <w:p w14:paraId="63BB514E" w14:textId="61B1022A" w:rsidR="000F17B3" w:rsidRPr="007E4563" w:rsidRDefault="007E4563" w:rsidP="007E4563">
      <w:p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8.6. </w:t>
      </w:r>
      <w:r w:rsidR="000F17B3" w:rsidRPr="007E4563">
        <w:rPr>
          <w:rFonts w:ascii="Arial" w:eastAsia="Times New Roman" w:hAnsi="Arial" w:cs="Arial"/>
          <w:color w:val="222222"/>
          <w:sz w:val="24"/>
          <w:szCs w:val="24"/>
        </w:rPr>
        <w:t>nenutrūkstamo funkcionavimo – vidaus kontrolė turi būti įgyvendinama nuolat.</w:t>
      </w:r>
    </w:p>
    <w:p w14:paraId="242B0F74" w14:textId="77777777" w:rsidR="00004E8A" w:rsidRPr="005F2E22" w:rsidRDefault="00004E8A" w:rsidP="00004E8A">
      <w:pPr>
        <w:pStyle w:val="Sraopastraipa"/>
        <w:spacing w:after="0" w:line="240" w:lineRule="auto"/>
        <w:ind w:left="0"/>
        <w:rPr>
          <w:rFonts w:ascii="Arial" w:eastAsia="Times New Roman" w:hAnsi="Arial" w:cs="Arial"/>
          <w:color w:val="222222"/>
          <w:sz w:val="24"/>
          <w:szCs w:val="24"/>
        </w:rPr>
      </w:pPr>
    </w:p>
    <w:p w14:paraId="22FCA11F" w14:textId="77777777" w:rsidR="000F17B3" w:rsidRPr="005F2E22" w:rsidRDefault="00347C2F" w:rsidP="00004E8A">
      <w:pPr>
        <w:spacing w:after="0" w:line="240" w:lineRule="auto"/>
        <w:jc w:val="center"/>
        <w:rPr>
          <w:rFonts w:ascii="Arial" w:eastAsia="Times New Roman" w:hAnsi="Arial" w:cs="Arial"/>
          <w:color w:val="222222"/>
          <w:sz w:val="24"/>
          <w:szCs w:val="24"/>
        </w:rPr>
      </w:pPr>
      <w:r w:rsidRPr="005F2E22">
        <w:rPr>
          <w:rFonts w:ascii="Arial" w:eastAsia="Times New Roman" w:hAnsi="Arial" w:cs="Arial"/>
          <w:b/>
          <w:bCs/>
          <w:color w:val="222222"/>
          <w:sz w:val="24"/>
          <w:szCs w:val="24"/>
        </w:rPr>
        <w:t>IV SKYRIUS</w:t>
      </w:r>
    </w:p>
    <w:p w14:paraId="50BDDCC8" w14:textId="77777777" w:rsidR="000F17B3" w:rsidRPr="005F2E22" w:rsidRDefault="000F17B3" w:rsidP="00004E8A">
      <w:pPr>
        <w:spacing w:after="0" w:line="240" w:lineRule="auto"/>
        <w:jc w:val="center"/>
        <w:rPr>
          <w:rFonts w:ascii="Arial" w:eastAsia="Times New Roman" w:hAnsi="Arial" w:cs="Arial"/>
          <w:b/>
          <w:bCs/>
          <w:color w:val="222222"/>
          <w:sz w:val="24"/>
          <w:szCs w:val="24"/>
        </w:rPr>
      </w:pPr>
      <w:r w:rsidRPr="005F2E22">
        <w:rPr>
          <w:rFonts w:ascii="Arial" w:eastAsia="Times New Roman" w:hAnsi="Arial" w:cs="Arial"/>
          <w:b/>
          <w:bCs/>
          <w:color w:val="222222"/>
          <w:sz w:val="24"/>
          <w:szCs w:val="24"/>
        </w:rPr>
        <w:t>VIDAUS KONTROLĖS ELEMENTAI</w:t>
      </w:r>
    </w:p>
    <w:p w14:paraId="1ECBB92D" w14:textId="77777777" w:rsidR="00004E8A" w:rsidRPr="005F2E22" w:rsidRDefault="00004E8A" w:rsidP="00004E8A">
      <w:pPr>
        <w:spacing w:after="0" w:line="240" w:lineRule="auto"/>
        <w:jc w:val="center"/>
        <w:rPr>
          <w:rFonts w:ascii="Arial" w:eastAsia="Times New Roman" w:hAnsi="Arial" w:cs="Arial"/>
          <w:color w:val="222222"/>
          <w:sz w:val="24"/>
          <w:szCs w:val="24"/>
        </w:rPr>
      </w:pPr>
    </w:p>
    <w:p w14:paraId="088BC8FF" w14:textId="618A7923" w:rsidR="000F17B3" w:rsidRPr="00AC310F" w:rsidRDefault="000F17B3" w:rsidP="00AC310F">
      <w:pPr>
        <w:pStyle w:val="Sraopastraipa"/>
        <w:numPr>
          <w:ilvl w:val="0"/>
          <w:numId w:val="19"/>
        </w:numPr>
        <w:spacing w:after="0" w:line="240" w:lineRule="auto"/>
        <w:rPr>
          <w:rFonts w:ascii="Arial" w:eastAsia="Times New Roman" w:hAnsi="Arial" w:cs="Arial"/>
          <w:color w:val="222222"/>
          <w:sz w:val="24"/>
          <w:szCs w:val="24"/>
        </w:rPr>
      </w:pPr>
      <w:r w:rsidRPr="00AC310F">
        <w:rPr>
          <w:rFonts w:ascii="Arial" w:eastAsia="Times New Roman" w:hAnsi="Arial" w:cs="Arial"/>
          <w:color w:val="222222"/>
          <w:sz w:val="24"/>
          <w:szCs w:val="24"/>
        </w:rPr>
        <w:t>Vidaus kontrolė Įstaigoje įgyvendinama apimant šiuos vidaus kontrolės elementus:</w:t>
      </w:r>
    </w:p>
    <w:p w14:paraId="75AA8359" w14:textId="57AA5037" w:rsidR="00347C2F" w:rsidRPr="005F2E22" w:rsidRDefault="00AC310F" w:rsidP="00AC310F">
      <w:pPr>
        <w:pStyle w:val="Sraopastraipa"/>
        <w:spacing w:after="0" w:line="240" w:lineRule="auto"/>
        <w:ind w:left="0"/>
        <w:rPr>
          <w:rFonts w:ascii="Arial" w:eastAsia="Times New Roman" w:hAnsi="Arial" w:cs="Arial"/>
          <w:color w:val="222222"/>
          <w:sz w:val="24"/>
          <w:szCs w:val="24"/>
        </w:rPr>
      </w:pPr>
      <w:r>
        <w:rPr>
          <w:rFonts w:ascii="Arial" w:eastAsia="Times New Roman" w:hAnsi="Arial" w:cs="Arial"/>
          <w:color w:val="222222"/>
          <w:sz w:val="24"/>
          <w:szCs w:val="24"/>
        </w:rPr>
        <w:t xml:space="preserve">9.1. </w:t>
      </w:r>
      <w:r w:rsidR="000F17B3" w:rsidRPr="005F2E22">
        <w:rPr>
          <w:rFonts w:ascii="Arial" w:eastAsia="Times New Roman" w:hAnsi="Arial" w:cs="Arial"/>
          <w:color w:val="222222"/>
          <w:sz w:val="24"/>
          <w:szCs w:val="24"/>
        </w:rPr>
        <w:t>kontrolės aplinką;</w:t>
      </w:r>
    </w:p>
    <w:p w14:paraId="297DEDB0" w14:textId="159312D0" w:rsidR="00347C2F" w:rsidRPr="005F2E22" w:rsidRDefault="00AC310F" w:rsidP="00AC310F">
      <w:pPr>
        <w:pStyle w:val="Sraopastraipa"/>
        <w:spacing w:after="0" w:line="240" w:lineRule="auto"/>
        <w:ind w:left="0"/>
        <w:rPr>
          <w:rFonts w:ascii="Arial" w:eastAsia="Times New Roman" w:hAnsi="Arial" w:cs="Arial"/>
          <w:color w:val="222222"/>
          <w:sz w:val="24"/>
          <w:szCs w:val="24"/>
        </w:rPr>
      </w:pPr>
      <w:r>
        <w:rPr>
          <w:rFonts w:ascii="Arial" w:eastAsia="Times New Roman" w:hAnsi="Arial" w:cs="Arial"/>
          <w:color w:val="222222"/>
          <w:sz w:val="24"/>
          <w:szCs w:val="24"/>
        </w:rPr>
        <w:t xml:space="preserve">9.2. </w:t>
      </w:r>
      <w:r w:rsidR="000F17B3" w:rsidRPr="005F2E22">
        <w:rPr>
          <w:rFonts w:ascii="Arial" w:eastAsia="Times New Roman" w:hAnsi="Arial" w:cs="Arial"/>
          <w:color w:val="222222"/>
          <w:sz w:val="24"/>
          <w:szCs w:val="24"/>
        </w:rPr>
        <w:t>rizikos vertinimą;</w:t>
      </w:r>
    </w:p>
    <w:p w14:paraId="5F143242" w14:textId="15408C34" w:rsidR="00347C2F" w:rsidRPr="005F2E22" w:rsidRDefault="00AC310F" w:rsidP="00AC310F">
      <w:pPr>
        <w:pStyle w:val="Sraopastraipa"/>
        <w:spacing w:after="0" w:line="240" w:lineRule="auto"/>
        <w:ind w:left="0"/>
        <w:rPr>
          <w:rFonts w:ascii="Arial" w:eastAsia="Times New Roman" w:hAnsi="Arial" w:cs="Arial"/>
          <w:color w:val="222222"/>
          <w:sz w:val="24"/>
          <w:szCs w:val="24"/>
        </w:rPr>
      </w:pPr>
      <w:r>
        <w:rPr>
          <w:rFonts w:ascii="Arial" w:eastAsia="Times New Roman" w:hAnsi="Arial" w:cs="Arial"/>
          <w:color w:val="222222"/>
          <w:sz w:val="24"/>
          <w:szCs w:val="24"/>
        </w:rPr>
        <w:t xml:space="preserve">9.3. </w:t>
      </w:r>
      <w:r w:rsidR="000F17B3" w:rsidRPr="005F2E22">
        <w:rPr>
          <w:rFonts w:ascii="Arial" w:eastAsia="Times New Roman" w:hAnsi="Arial" w:cs="Arial"/>
          <w:color w:val="222222"/>
          <w:sz w:val="24"/>
          <w:szCs w:val="24"/>
        </w:rPr>
        <w:t>kontrolės veiklą;</w:t>
      </w:r>
    </w:p>
    <w:p w14:paraId="24D8E618" w14:textId="4442927D" w:rsidR="00347C2F" w:rsidRPr="005F2E22" w:rsidRDefault="00AC310F" w:rsidP="00AC310F">
      <w:pPr>
        <w:pStyle w:val="Sraopastraipa"/>
        <w:spacing w:after="0" w:line="240" w:lineRule="auto"/>
        <w:ind w:left="0"/>
        <w:rPr>
          <w:rFonts w:ascii="Arial" w:eastAsia="Times New Roman" w:hAnsi="Arial" w:cs="Arial"/>
          <w:color w:val="222222"/>
          <w:sz w:val="24"/>
          <w:szCs w:val="24"/>
        </w:rPr>
      </w:pPr>
      <w:r>
        <w:rPr>
          <w:rFonts w:ascii="Arial" w:eastAsia="Times New Roman" w:hAnsi="Arial" w:cs="Arial"/>
          <w:color w:val="222222"/>
          <w:sz w:val="24"/>
          <w:szCs w:val="24"/>
        </w:rPr>
        <w:t xml:space="preserve">9.4. </w:t>
      </w:r>
      <w:r w:rsidR="000F17B3" w:rsidRPr="005F2E22">
        <w:rPr>
          <w:rFonts w:ascii="Arial" w:eastAsia="Times New Roman" w:hAnsi="Arial" w:cs="Arial"/>
          <w:color w:val="222222"/>
          <w:sz w:val="24"/>
          <w:szCs w:val="24"/>
        </w:rPr>
        <w:t>informavimą ir komunikaciją;</w:t>
      </w:r>
    </w:p>
    <w:p w14:paraId="2FFFF193" w14:textId="56C52455" w:rsidR="000F17B3" w:rsidRPr="005F2E22" w:rsidRDefault="00AC310F" w:rsidP="00AC310F">
      <w:pPr>
        <w:pStyle w:val="Sraopastraipa"/>
        <w:spacing w:after="0" w:line="240" w:lineRule="auto"/>
        <w:ind w:left="0"/>
        <w:rPr>
          <w:rFonts w:ascii="Arial" w:eastAsia="Times New Roman" w:hAnsi="Arial" w:cs="Arial"/>
          <w:color w:val="222222"/>
          <w:sz w:val="24"/>
          <w:szCs w:val="24"/>
        </w:rPr>
      </w:pPr>
      <w:r>
        <w:rPr>
          <w:rFonts w:ascii="Arial" w:eastAsia="Times New Roman" w:hAnsi="Arial" w:cs="Arial"/>
          <w:color w:val="222222"/>
          <w:sz w:val="24"/>
          <w:szCs w:val="24"/>
        </w:rPr>
        <w:t xml:space="preserve">9.5. </w:t>
      </w:r>
      <w:r w:rsidR="000F17B3" w:rsidRPr="005F2E22">
        <w:rPr>
          <w:rFonts w:ascii="Arial" w:eastAsia="Times New Roman" w:hAnsi="Arial" w:cs="Arial"/>
          <w:color w:val="222222"/>
          <w:sz w:val="24"/>
          <w:szCs w:val="24"/>
        </w:rPr>
        <w:t>stebėseną.</w:t>
      </w:r>
    </w:p>
    <w:p w14:paraId="08E3597D" w14:textId="77777777" w:rsidR="000F17B3" w:rsidRPr="005F2E22" w:rsidRDefault="000F17B3" w:rsidP="00004E8A">
      <w:pPr>
        <w:spacing w:after="0" w:line="240" w:lineRule="auto"/>
        <w:jc w:val="center"/>
        <w:rPr>
          <w:rFonts w:ascii="Arial" w:eastAsia="Times New Roman" w:hAnsi="Arial" w:cs="Arial"/>
          <w:color w:val="222222"/>
          <w:sz w:val="24"/>
          <w:szCs w:val="24"/>
        </w:rPr>
      </w:pPr>
      <w:r w:rsidRPr="005F2E22">
        <w:rPr>
          <w:rFonts w:ascii="Arial" w:eastAsia="Times New Roman" w:hAnsi="Arial" w:cs="Arial"/>
          <w:b/>
          <w:bCs/>
          <w:color w:val="222222"/>
          <w:sz w:val="24"/>
          <w:szCs w:val="24"/>
        </w:rPr>
        <w:t>V SKYRIUS</w:t>
      </w:r>
    </w:p>
    <w:p w14:paraId="14ECD606" w14:textId="77777777" w:rsidR="000F17B3" w:rsidRPr="005F2E22" w:rsidRDefault="000F17B3" w:rsidP="00004E8A">
      <w:pPr>
        <w:spacing w:after="0" w:line="240" w:lineRule="auto"/>
        <w:jc w:val="center"/>
        <w:rPr>
          <w:rFonts w:ascii="Arial" w:eastAsia="Times New Roman" w:hAnsi="Arial" w:cs="Arial"/>
          <w:b/>
          <w:bCs/>
          <w:color w:val="222222"/>
          <w:sz w:val="24"/>
          <w:szCs w:val="24"/>
        </w:rPr>
      </w:pPr>
      <w:r w:rsidRPr="005F2E22">
        <w:rPr>
          <w:rFonts w:ascii="Arial" w:eastAsia="Times New Roman" w:hAnsi="Arial" w:cs="Arial"/>
          <w:b/>
          <w:bCs/>
          <w:color w:val="222222"/>
          <w:sz w:val="24"/>
          <w:szCs w:val="24"/>
        </w:rPr>
        <w:t>KONTROLĖS APLINKA</w:t>
      </w:r>
    </w:p>
    <w:p w14:paraId="5CDB4DD7" w14:textId="77777777" w:rsidR="00004E8A" w:rsidRPr="005F2E22" w:rsidRDefault="00004E8A" w:rsidP="00004E8A">
      <w:pPr>
        <w:spacing w:after="0" w:line="240" w:lineRule="auto"/>
        <w:jc w:val="center"/>
        <w:rPr>
          <w:rFonts w:ascii="Arial" w:eastAsia="Times New Roman" w:hAnsi="Arial" w:cs="Arial"/>
          <w:color w:val="222222"/>
          <w:sz w:val="24"/>
          <w:szCs w:val="24"/>
        </w:rPr>
      </w:pPr>
    </w:p>
    <w:p w14:paraId="64460AA5" w14:textId="696A6814" w:rsidR="000F17B3" w:rsidRPr="005F2E22" w:rsidRDefault="00EE1BAB" w:rsidP="00EE1BAB">
      <w:p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10. </w:t>
      </w:r>
      <w:r w:rsidR="000F17B3" w:rsidRPr="005F2E22">
        <w:rPr>
          <w:rFonts w:ascii="Arial" w:eastAsia="Times New Roman" w:hAnsi="Arial" w:cs="Arial"/>
          <w:color w:val="222222"/>
          <w:sz w:val="24"/>
          <w:szCs w:val="24"/>
        </w:rPr>
        <w:t>Kontrolės aplinka – tai aplinka, kurioje vykdoma Įstaigos veikla ir funkcionuoja vidaus kontrolės sistema.</w:t>
      </w:r>
    </w:p>
    <w:p w14:paraId="6E13381A" w14:textId="4931A6CD" w:rsidR="000F17B3" w:rsidRPr="005F2E22" w:rsidRDefault="00EE1BAB" w:rsidP="00EE1BAB">
      <w:p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11. </w:t>
      </w:r>
      <w:r w:rsidR="000F17B3" w:rsidRPr="005F2E22">
        <w:rPr>
          <w:rFonts w:ascii="Arial" w:eastAsia="Times New Roman" w:hAnsi="Arial" w:cs="Arial"/>
          <w:color w:val="222222"/>
          <w:sz w:val="24"/>
          <w:szCs w:val="24"/>
        </w:rPr>
        <w:t>Kontrolės aplinka turi skatinti kiekvieną darbuotoją laikytis nustatytų taisyklių, pabrėžiant vidaus kontrolės svarbą bei kiekvieno darbuotojo svarbą ir vietą vidaus kontrolės procese.</w:t>
      </w:r>
    </w:p>
    <w:p w14:paraId="725C2751" w14:textId="0839CA50" w:rsidR="00004E8A" w:rsidRPr="005F2E22" w:rsidRDefault="00EE1BAB" w:rsidP="00EE1BAB">
      <w:pPr>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12. </w:t>
      </w:r>
      <w:r w:rsidR="000F17B3" w:rsidRPr="005F2E22">
        <w:rPr>
          <w:rFonts w:ascii="Arial" w:eastAsia="Times New Roman" w:hAnsi="Arial" w:cs="Arial"/>
          <w:color w:val="222222"/>
          <w:sz w:val="24"/>
          <w:szCs w:val="24"/>
        </w:rPr>
        <w:t>Kontrolės aplinką apibūdina šie principai:</w:t>
      </w:r>
    </w:p>
    <w:p w14:paraId="545D4197" w14:textId="23F69E12" w:rsidR="00F03256" w:rsidRPr="005F2E22" w:rsidRDefault="00004E8A" w:rsidP="008B3D2A">
      <w:pPr>
        <w:spacing w:after="0" w:line="240" w:lineRule="auto"/>
        <w:rPr>
          <w:rFonts w:ascii="Arial" w:eastAsia="Times New Roman" w:hAnsi="Arial" w:cs="Arial"/>
          <w:b/>
          <w:i/>
          <w:iCs/>
          <w:color w:val="222222"/>
          <w:sz w:val="24"/>
          <w:szCs w:val="24"/>
        </w:rPr>
      </w:pPr>
      <w:r w:rsidRPr="005F2E22">
        <w:rPr>
          <w:rFonts w:ascii="Arial" w:eastAsia="Times New Roman" w:hAnsi="Arial" w:cs="Arial"/>
          <w:color w:val="222222"/>
          <w:sz w:val="24"/>
          <w:szCs w:val="24"/>
        </w:rPr>
        <w:t xml:space="preserve">12.1. </w:t>
      </w:r>
      <w:r w:rsidR="00347C2F" w:rsidRPr="005F2E22">
        <w:rPr>
          <w:rFonts w:ascii="Arial" w:eastAsia="Times New Roman" w:hAnsi="Arial" w:cs="Arial"/>
          <w:color w:val="222222"/>
          <w:sz w:val="24"/>
          <w:szCs w:val="24"/>
        </w:rPr>
        <w:t xml:space="preserve"> </w:t>
      </w:r>
      <w:r w:rsidR="000F17B3" w:rsidRPr="005F2E22">
        <w:rPr>
          <w:rFonts w:ascii="Arial" w:eastAsia="Times New Roman" w:hAnsi="Arial" w:cs="Arial"/>
          <w:color w:val="222222"/>
          <w:sz w:val="24"/>
          <w:szCs w:val="24"/>
        </w:rPr>
        <w:t>profesinio elgesio principai ir taisyklės – Įstaigos direktorius ir darbuotojai laikosi profesinio elgesio principų ir taisyklių, vengia viešųjų ir privačių interesų konflikto, Įstaigos direktorius formuoja teigiamą darbuotojų požiūrį į vidaus kontrolę</w:t>
      </w:r>
      <w:r w:rsidR="00044B89">
        <w:rPr>
          <w:rFonts w:ascii="Arial" w:eastAsia="Times New Roman" w:hAnsi="Arial" w:cs="Arial"/>
          <w:color w:val="222222"/>
          <w:sz w:val="24"/>
          <w:szCs w:val="24"/>
        </w:rPr>
        <w:t>;</w:t>
      </w:r>
      <w:r w:rsidR="008B3D2A" w:rsidRPr="005F2E22">
        <w:rPr>
          <w:rFonts w:ascii="Arial" w:eastAsia="Times New Roman" w:hAnsi="Arial" w:cs="Arial"/>
          <w:color w:val="222222"/>
          <w:sz w:val="24"/>
          <w:szCs w:val="24"/>
        </w:rPr>
        <w:t xml:space="preserve"> </w:t>
      </w:r>
      <w:r w:rsidR="00F03256" w:rsidRPr="005F2E22">
        <w:rPr>
          <w:rFonts w:ascii="Arial" w:eastAsia="Times New Roman" w:hAnsi="Arial" w:cs="Arial"/>
          <w:i/>
          <w:iCs/>
          <w:color w:val="222222"/>
          <w:sz w:val="24"/>
          <w:szCs w:val="24"/>
        </w:rPr>
        <w:t xml:space="preserve"> </w:t>
      </w:r>
    </w:p>
    <w:p w14:paraId="6C88735A" w14:textId="549E8D79" w:rsidR="00347C2F" w:rsidRPr="00B40534" w:rsidRDefault="00EE1BAB" w:rsidP="00EE1BAB">
      <w:pPr>
        <w:pStyle w:val="Sraopastraipa"/>
        <w:spacing w:after="0" w:line="240" w:lineRule="auto"/>
        <w:ind w:left="0"/>
        <w:rPr>
          <w:rFonts w:ascii="Arial" w:eastAsia="Times New Roman" w:hAnsi="Arial" w:cs="Arial"/>
          <w:color w:val="222222"/>
          <w:sz w:val="24"/>
          <w:szCs w:val="24"/>
        </w:rPr>
      </w:pPr>
      <w:r>
        <w:rPr>
          <w:rFonts w:ascii="Arial" w:eastAsia="Times New Roman" w:hAnsi="Arial" w:cs="Arial"/>
          <w:color w:val="222222"/>
          <w:sz w:val="24"/>
          <w:szCs w:val="24"/>
        </w:rPr>
        <w:t xml:space="preserve">12.2. </w:t>
      </w:r>
      <w:r w:rsidR="000F17B3" w:rsidRPr="005F2E22">
        <w:rPr>
          <w:rFonts w:ascii="Arial" w:eastAsia="Times New Roman" w:hAnsi="Arial" w:cs="Arial"/>
          <w:color w:val="222222"/>
          <w:sz w:val="24"/>
          <w:szCs w:val="24"/>
        </w:rPr>
        <w:t>kompetencija – Įstaigos siekis, kad darbuotojai turėtų tinkamą kvalifikaciją, pakankamai patirties ir reikiamų įgūdžių savo funkcijoms atlikti, pareigoms įgyvendinti ir atsakomybei už vidaus kontrolę suprasti</w:t>
      </w:r>
      <w:r w:rsidR="008B3D2A" w:rsidRPr="005F2E22">
        <w:rPr>
          <w:rFonts w:ascii="Arial" w:eastAsia="Times New Roman" w:hAnsi="Arial" w:cs="Arial"/>
          <w:color w:val="222222"/>
          <w:sz w:val="24"/>
          <w:szCs w:val="24"/>
        </w:rPr>
        <w:t xml:space="preserve"> </w:t>
      </w:r>
      <w:r w:rsidR="000F17B3" w:rsidRPr="00B40534">
        <w:rPr>
          <w:rFonts w:ascii="Arial" w:eastAsia="Times New Roman" w:hAnsi="Arial" w:cs="Arial"/>
          <w:color w:val="222222"/>
          <w:sz w:val="24"/>
          <w:szCs w:val="24"/>
        </w:rPr>
        <w:t>valdymo filosofija ir vadovavimo stilius – Įstaigos direktorius palaiko vidaus kontrolę, nustato politiką, procedūras ir formuoja praktiką, skatinančią ir motyvuojančią darbuotojus siekti geriausių veiklos rezultatų, prižiūri, kaip įgyvendinama vidaus kontrolė</w:t>
      </w:r>
      <w:r w:rsidR="00044B89">
        <w:rPr>
          <w:rFonts w:ascii="Arial" w:eastAsia="Times New Roman" w:hAnsi="Arial" w:cs="Arial"/>
          <w:color w:val="222222"/>
          <w:sz w:val="24"/>
          <w:szCs w:val="24"/>
        </w:rPr>
        <w:t>;</w:t>
      </w:r>
      <w:r w:rsidR="00377DFA" w:rsidRPr="00B40534">
        <w:rPr>
          <w:rFonts w:ascii="Arial" w:eastAsia="Times New Roman" w:hAnsi="Arial" w:cs="Arial"/>
          <w:color w:val="222222"/>
          <w:sz w:val="24"/>
          <w:szCs w:val="24"/>
        </w:rPr>
        <w:t xml:space="preserve"> </w:t>
      </w:r>
    </w:p>
    <w:p w14:paraId="49BE3523" w14:textId="24E6D835" w:rsidR="00347C2F" w:rsidRPr="005F2E22" w:rsidRDefault="002B2B3F" w:rsidP="002B2B3F">
      <w:pPr>
        <w:pStyle w:val="Sraopastraipa"/>
        <w:spacing w:after="0" w:line="240" w:lineRule="auto"/>
        <w:ind w:left="0"/>
        <w:jc w:val="both"/>
        <w:rPr>
          <w:rFonts w:ascii="Arial" w:eastAsia="Times New Roman" w:hAnsi="Arial" w:cs="Arial"/>
          <w:color w:val="222222"/>
          <w:sz w:val="24"/>
          <w:szCs w:val="24"/>
        </w:rPr>
      </w:pPr>
      <w:r>
        <w:rPr>
          <w:rFonts w:ascii="Arial" w:eastAsia="Times New Roman" w:hAnsi="Arial" w:cs="Arial"/>
          <w:color w:val="222222"/>
          <w:sz w:val="24"/>
          <w:szCs w:val="24"/>
        </w:rPr>
        <w:lastRenderedPageBreak/>
        <w:t xml:space="preserve">12.3. </w:t>
      </w:r>
      <w:r w:rsidR="000F17B3" w:rsidRPr="005F2E22">
        <w:rPr>
          <w:rFonts w:ascii="Arial" w:eastAsia="Times New Roman" w:hAnsi="Arial" w:cs="Arial"/>
          <w:color w:val="222222"/>
          <w:sz w:val="24"/>
          <w:szCs w:val="24"/>
        </w:rPr>
        <w:t>organizacinė struktūra – Įstaigos patvirtinta organizacinė struktūra, kurioje nustatomas pavaldumas ir atskaitingumas, pareigos vykdant Įstaigos veiklą ir įgyvendinant vidaus kontrolę. Organizacinė struktūra detalizuojama Įstaigos nuostatuose, Įstaigos pareigybių sąraše, pareigybių aprašymuose ir kituose dokumentuose</w:t>
      </w:r>
      <w:r w:rsidR="00044B89">
        <w:rPr>
          <w:rFonts w:ascii="Arial" w:eastAsia="Times New Roman" w:hAnsi="Arial" w:cs="Arial"/>
          <w:color w:val="222222"/>
          <w:sz w:val="24"/>
          <w:szCs w:val="24"/>
        </w:rPr>
        <w:t>;</w:t>
      </w:r>
    </w:p>
    <w:p w14:paraId="7EC8EDBD" w14:textId="66733430" w:rsidR="00AA3D60" w:rsidRPr="00D61988" w:rsidRDefault="002B2B3F" w:rsidP="002B2B3F">
      <w:pPr>
        <w:pStyle w:val="Sraopastraipa"/>
        <w:spacing w:after="0" w:line="240" w:lineRule="auto"/>
        <w:ind w:left="0"/>
        <w:jc w:val="both"/>
        <w:rPr>
          <w:rFonts w:ascii="Arial" w:eastAsia="Times New Roman" w:hAnsi="Arial" w:cs="Arial"/>
          <w:color w:val="222222"/>
          <w:sz w:val="24"/>
          <w:szCs w:val="24"/>
        </w:rPr>
      </w:pPr>
      <w:r>
        <w:rPr>
          <w:rFonts w:ascii="Arial" w:eastAsia="Times New Roman" w:hAnsi="Arial" w:cs="Arial"/>
          <w:color w:val="222222"/>
          <w:sz w:val="24"/>
          <w:szCs w:val="24"/>
        </w:rPr>
        <w:t xml:space="preserve">12.4. </w:t>
      </w:r>
      <w:r w:rsidR="000F17B3" w:rsidRPr="005F2E22">
        <w:rPr>
          <w:rFonts w:ascii="Arial" w:eastAsia="Times New Roman" w:hAnsi="Arial" w:cs="Arial"/>
          <w:color w:val="222222"/>
          <w:sz w:val="24"/>
          <w:szCs w:val="24"/>
        </w:rPr>
        <w:t>personalo valdymo politika ir praktika – Įstaigoje formuojama tokia personalo politika, kuri skatintų pritraukti, ugdyti ir išlaikyti kompetentingus darbuotojus, taikomos tinkamos prevencinės priemonės, skirtos darbuotojų darbingumui, sveikatai ir gyvybei darbe išsaugoti</w:t>
      </w:r>
      <w:r w:rsidR="00044B89">
        <w:rPr>
          <w:rFonts w:ascii="Arial" w:eastAsia="Times New Roman" w:hAnsi="Arial" w:cs="Arial"/>
          <w:color w:val="222222"/>
          <w:sz w:val="24"/>
          <w:szCs w:val="24"/>
        </w:rPr>
        <w:t>.</w:t>
      </w:r>
    </w:p>
    <w:p w14:paraId="7D555AED" w14:textId="77777777" w:rsidR="008A1BF0" w:rsidRPr="005F2E22" w:rsidRDefault="008A1BF0" w:rsidP="00D73E80">
      <w:pPr>
        <w:spacing w:after="0" w:line="240" w:lineRule="auto"/>
        <w:jc w:val="both"/>
        <w:rPr>
          <w:rFonts w:ascii="Arial" w:eastAsia="Times New Roman" w:hAnsi="Arial" w:cs="Arial"/>
          <w:b/>
          <w:bCs/>
          <w:color w:val="222222"/>
          <w:sz w:val="24"/>
          <w:szCs w:val="24"/>
        </w:rPr>
      </w:pPr>
    </w:p>
    <w:p w14:paraId="4E8E2C42" w14:textId="77777777" w:rsidR="000F17B3" w:rsidRPr="005F2E22" w:rsidRDefault="000F17B3" w:rsidP="00D73E80">
      <w:pPr>
        <w:spacing w:after="0" w:line="240" w:lineRule="auto"/>
        <w:jc w:val="center"/>
        <w:rPr>
          <w:rFonts w:ascii="Arial" w:eastAsia="Times New Roman" w:hAnsi="Arial" w:cs="Arial"/>
          <w:color w:val="222222"/>
          <w:sz w:val="24"/>
          <w:szCs w:val="24"/>
        </w:rPr>
      </w:pPr>
      <w:r w:rsidRPr="005F2E22">
        <w:rPr>
          <w:rFonts w:ascii="Arial" w:eastAsia="Times New Roman" w:hAnsi="Arial" w:cs="Arial"/>
          <w:b/>
          <w:bCs/>
          <w:color w:val="222222"/>
          <w:sz w:val="24"/>
          <w:szCs w:val="24"/>
        </w:rPr>
        <w:t>VI SKYRIUS</w:t>
      </w:r>
    </w:p>
    <w:p w14:paraId="3F44CB0D" w14:textId="77777777" w:rsidR="000F17B3" w:rsidRPr="005F2E22" w:rsidRDefault="000F17B3" w:rsidP="00D73E80">
      <w:pPr>
        <w:spacing w:after="0" w:line="240" w:lineRule="auto"/>
        <w:jc w:val="center"/>
        <w:rPr>
          <w:rFonts w:ascii="Arial" w:eastAsia="Times New Roman" w:hAnsi="Arial" w:cs="Arial"/>
          <w:b/>
          <w:bCs/>
          <w:color w:val="222222"/>
          <w:sz w:val="24"/>
          <w:szCs w:val="24"/>
        </w:rPr>
      </w:pPr>
      <w:r w:rsidRPr="005F2E22">
        <w:rPr>
          <w:rFonts w:ascii="Arial" w:eastAsia="Times New Roman" w:hAnsi="Arial" w:cs="Arial"/>
          <w:b/>
          <w:bCs/>
          <w:color w:val="222222"/>
          <w:sz w:val="24"/>
          <w:szCs w:val="24"/>
        </w:rPr>
        <w:t>RIZIKOS VERTINIMAS</w:t>
      </w:r>
    </w:p>
    <w:p w14:paraId="4D2E7ADA" w14:textId="77777777" w:rsidR="007E3FE2" w:rsidRPr="005F2E22" w:rsidRDefault="007E3FE2" w:rsidP="00D73E80">
      <w:pPr>
        <w:spacing w:after="0" w:line="240" w:lineRule="auto"/>
        <w:jc w:val="center"/>
        <w:rPr>
          <w:rFonts w:ascii="Arial" w:eastAsia="Times New Roman" w:hAnsi="Arial" w:cs="Arial"/>
          <w:color w:val="222222"/>
          <w:sz w:val="24"/>
          <w:szCs w:val="24"/>
        </w:rPr>
      </w:pPr>
    </w:p>
    <w:p w14:paraId="0B2BE1D4" w14:textId="2F77B4EC" w:rsidR="000F17B3" w:rsidRPr="005F2E22" w:rsidRDefault="00A5749A" w:rsidP="00A5749A">
      <w:pPr>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13. </w:t>
      </w:r>
      <w:r w:rsidR="000F17B3" w:rsidRPr="005F2E22">
        <w:rPr>
          <w:rFonts w:ascii="Arial" w:eastAsia="Times New Roman" w:hAnsi="Arial" w:cs="Arial"/>
          <w:color w:val="222222"/>
          <w:sz w:val="24"/>
          <w:szCs w:val="24"/>
        </w:rPr>
        <w:t>Rizikos vertinimas – neigiamos įtakos Įstaigos veiklai galinčių turėti aplinkybių nustatymas ir analizė.</w:t>
      </w:r>
    </w:p>
    <w:p w14:paraId="2D833352" w14:textId="7275F717" w:rsidR="000F17B3" w:rsidRPr="005F2E22" w:rsidRDefault="00A5749A" w:rsidP="00A5749A">
      <w:pPr>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14. </w:t>
      </w:r>
      <w:r w:rsidR="000F17B3" w:rsidRPr="005F2E22">
        <w:rPr>
          <w:rFonts w:ascii="Arial" w:eastAsia="Times New Roman" w:hAnsi="Arial" w:cs="Arial"/>
          <w:color w:val="222222"/>
          <w:sz w:val="24"/>
          <w:szCs w:val="24"/>
        </w:rPr>
        <w:t>Rizikos vertinimą apibūdina šie principai:</w:t>
      </w:r>
    </w:p>
    <w:p w14:paraId="1D549833" w14:textId="5B60F9AB" w:rsidR="004F71D2" w:rsidRPr="005F2E22" w:rsidRDefault="00A5749A" w:rsidP="00A5749A">
      <w:pPr>
        <w:pStyle w:val="Sraopastraipa"/>
        <w:spacing w:after="0" w:line="240" w:lineRule="auto"/>
        <w:ind w:left="0"/>
        <w:jc w:val="both"/>
        <w:rPr>
          <w:rFonts w:ascii="Arial" w:eastAsia="Times New Roman" w:hAnsi="Arial" w:cs="Arial"/>
          <w:color w:val="222222"/>
          <w:sz w:val="24"/>
          <w:szCs w:val="24"/>
        </w:rPr>
      </w:pPr>
      <w:r>
        <w:rPr>
          <w:rFonts w:ascii="Arial" w:eastAsia="Times New Roman" w:hAnsi="Arial" w:cs="Arial"/>
          <w:color w:val="222222"/>
          <w:sz w:val="24"/>
          <w:szCs w:val="24"/>
        </w:rPr>
        <w:t>14.1.</w:t>
      </w:r>
      <w:r w:rsidR="00FD559E">
        <w:rPr>
          <w:rFonts w:ascii="Arial" w:eastAsia="Times New Roman" w:hAnsi="Arial" w:cs="Arial"/>
          <w:color w:val="222222"/>
          <w:sz w:val="24"/>
          <w:szCs w:val="24"/>
        </w:rPr>
        <w:t xml:space="preserve"> </w:t>
      </w:r>
      <w:r w:rsidR="000F17B3" w:rsidRPr="005F2E22">
        <w:rPr>
          <w:rFonts w:ascii="Arial" w:eastAsia="Times New Roman" w:hAnsi="Arial" w:cs="Arial"/>
          <w:color w:val="222222"/>
          <w:sz w:val="24"/>
          <w:szCs w:val="24"/>
        </w:rPr>
        <w:t>rizikos veiksnių nustatymas – nustatomi galimi rizikos veiksniai (įskaitant korupcijos riziką), turintys įtakos Įstaigos tikslų siekimui. Taip pat nustatomi ir įvertinami pokyčiai, galintys reikšmingai paveikti vidaus kontrolę Įstaigoje (išorės aplinkos (teisinio reguliavimo, ekonominių, fizinių veiksnių) pokyčių vertinimas, Įstaigos misijos, organizacinės struktūros ir kitų pokyčių vertinimas). Įstaigos strateginio planavimo dokumentuose aiškiai iškelti veiklos tikslai padeda tinkamai nustatyti ir įvertinti su jais susijusius rizikos veiksnius. Rizikai nustatyti sudaromas rizikos veiksnių sąrašas;</w:t>
      </w:r>
    </w:p>
    <w:p w14:paraId="515F93F9" w14:textId="77840016" w:rsidR="004F71D2" w:rsidRPr="005F2E22" w:rsidRDefault="00A5749A" w:rsidP="00A5749A">
      <w:pPr>
        <w:pStyle w:val="Sraopastraipa"/>
        <w:spacing w:after="0" w:line="240" w:lineRule="auto"/>
        <w:ind w:left="0"/>
        <w:jc w:val="both"/>
        <w:rPr>
          <w:rFonts w:ascii="Arial" w:eastAsia="Times New Roman" w:hAnsi="Arial" w:cs="Arial"/>
          <w:color w:val="222222"/>
          <w:sz w:val="24"/>
          <w:szCs w:val="24"/>
        </w:rPr>
      </w:pPr>
      <w:r>
        <w:rPr>
          <w:rFonts w:ascii="Arial" w:eastAsia="Times New Roman" w:hAnsi="Arial" w:cs="Arial"/>
          <w:color w:val="222222"/>
          <w:sz w:val="24"/>
          <w:szCs w:val="24"/>
        </w:rPr>
        <w:t xml:space="preserve">14.2. </w:t>
      </w:r>
      <w:r w:rsidR="000F17B3" w:rsidRPr="005F2E22">
        <w:rPr>
          <w:rFonts w:ascii="Arial" w:eastAsia="Times New Roman" w:hAnsi="Arial" w:cs="Arial"/>
          <w:color w:val="222222"/>
          <w:sz w:val="24"/>
          <w:szCs w:val="24"/>
        </w:rPr>
        <w:t>rizikos veiksnių analizė – įvertinamas nustatytų rizikos veiksnių reikšmingumas ir jų pasireiškimo tikimybė bei poveikis veiklai. Atliekant rizikos veiksnių analizę rizikos veiksniai sugrupuojami pagal jų svarbą Įstaigos veiklai;</w:t>
      </w:r>
    </w:p>
    <w:p w14:paraId="5ABCA12E" w14:textId="2CAF106B" w:rsidR="004F71D2" w:rsidRPr="005F2E22" w:rsidRDefault="00A5749A" w:rsidP="00A5749A">
      <w:pPr>
        <w:pStyle w:val="Sraopastraipa"/>
        <w:spacing w:after="0" w:line="240" w:lineRule="auto"/>
        <w:ind w:left="0"/>
        <w:jc w:val="both"/>
        <w:rPr>
          <w:rFonts w:ascii="Arial" w:eastAsia="Times New Roman" w:hAnsi="Arial" w:cs="Arial"/>
          <w:color w:val="222222"/>
          <w:sz w:val="24"/>
          <w:szCs w:val="24"/>
        </w:rPr>
      </w:pPr>
      <w:r>
        <w:rPr>
          <w:rFonts w:ascii="Arial" w:eastAsia="Times New Roman" w:hAnsi="Arial" w:cs="Arial"/>
          <w:color w:val="222222"/>
          <w:sz w:val="24"/>
          <w:szCs w:val="24"/>
        </w:rPr>
        <w:t xml:space="preserve">14.3. </w:t>
      </w:r>
      <w:r w:rsidR="000F17B3" w:rsidRPr="005F2E22">
        <w:rPr>
          <w:rFonts w:ascii="Arial" w:eastAsia="Times New Roman" w:hAnsi="Arial" w:cs="Arial"/>
          <w:color w:val="222222"/>
          <w:sz w:val="24"/>
          <w:szCs w:val="24"/>
        </w:rPr>
        <w:t>toleruojamos rizikos nustatymas – nustatoma toleruojama rizika, kurios valdyti nėra poreikio ar galimybės (gali būti toleruojama nereikšminga rizika, kurios pasireiškimo tikimybė maža, o priemonių rizikai mažinti sąnaudos yra didelės);</w:t>
      </w:r>
    </w:p>
    <w:p w14:paraId="118046DE" w14:textId="35E5D8B7" w:rsidR="004F71D2" w:rsidRPr="005F2E22" w:rsidRDefault="00A5749A" w:rsidP="00A5749A">
      <w:pPr>
        <w:pStyle w:val="Sraopastraipa"/>
        <w:spacing w:after="0" w:line="240" w:lineRule="auto"/>
        <w:ind w:left="0"/>
        <w:jc w:val="both"/>
        <w:rPr>
          <w:rFonts w:ascii="Arial" w:eastAsia="Times New Roman" w:hAnsi="Arial" w:cs="Arial"/>
          <w:color w:val="222222"/>
          <w:sz w:val="24"/>
          <w:szCs w:val="24"/>
        </w:rPr>
      </w:pPr>
      <w:r>
        <w:rPr>
          <w:rFonts w:ascii="Arial" w:eastAsia="Times New Roman" w:hAnsi="Arial" w:cs="Arial"/>
          <w:color w:val="222222"/>
          <w:sz w:val="24"/>
          <w:szCs w:val="24"/>
        </w:rPr>
        <w:t xml:space="preserve">14.4. </w:t>
      </w:r>
      <w:r w:rsidR="000F17B3" w:rsidRPr="005F2E22">
        <w:rPr>
          <w:rFonts w:ascii="Arial" w:eastAsia="Times New Roman" w:hAnsi="Arial" w:cs="Arial"/>
          <w:color w:val="222222"/>
          <w:sz w:val="24"/>
          <w:szCs w:val="24"/>
        </w:rPr>
        <w:t>reagavimo į riziką numatymas – priimami sprendimai dėl reagavimo į reikšmingą riziką, kurios pasireiškimo tikimybė didelė (numatomos priemonės rizikai mažinti iki toleruojamos rizikos). Galimi reagavimo į riziką būdai:</w:t>
      </w:r>
    </w:p>
    <w:p w14:paraId="012B6E5F" w14:textId="77777777" w:rsidR="004F71D2" w:rsidRPr="005F2E22" w:rsidRDefault="004F71D2" w:rsidP="00445BCF">
      <w:pPr>
        <w:pStyle w:val="Sraopastraipa"/>
        <w:spacing w:after="0" w:line="240" w:lineRule="auto"/>
        <w:ind w:left="0"/>
        <w:jc w:val="both"/>
        <w:rPr>
          <w:rFonts w:ascii="Arial" w:eastAsia="Times New Roman" w:hAnsi="Arial" w:cs="Arial"/>
          <w:color w:val="222222"/>
          <w:sz w:val="24"/>
          <w:szCs w:val="24"/>
        </w:rPr>
      </w:pPr>
      <w:r w:rsidRPr="005F2E22">
        <w:rPr>
          <w:rFonts w:ascii="Arial" w:eastAsia="Times New Roman" w:hAnsi="Arial" w:cs="Arial"/>
          <w:color w:val="222222"/>
          <w:sz w:val="24"/>
          <w:szCs w:val="24"/>
        </w:rPr>
        <w:t xml:space="preserve">14.4.1. </w:t>
      </w:r>
      <w:r w:rsidR="000F17B3" w:rsidRPr="005F2E22">
        <w:rPr>
          <w:rFonts w:ascii="Arial" w:eastAsia="Times New Roman" w:hAnsi="Arial" w:cs="Arial"/>
          <w:color w:val="222222"/>
          <w:sz w:val="24"/>
          <w:szCs w:val="24"/>
        </w:rPr>
        <w:t>rizikos mažinimas – veiksmai, kuriais siekiama sumažinti rizikos pasireiškimo tikimybę ir (ar) poveikį veiklai iki toleruojamos rizikos. Rizika mažinama nustatant papildomas kontrolės priemones (tobulinant veiklos sričių procesus). Prireikus parengiamas rizikos valdymo planas, numatant jame rizikos mažinimo priemones, jų įgyvendinimo terminus ir atsakingus už priemonių įgyvendinimą darbuotojus;</w:t>
      </w:r>
    </w:p>
    <w:p w14:paraId="7A35DD11" w14:textId="77777777" w:rsidR="004F71D2" w:rsidRPr="005F2E22" w:rsidRDefault="004F71D2" w:rsidP="00445BCF">
      <w:pPr>
        <w:pStyle w:val="Sraopastraipa"/>
        <w:spacing w:after="0" w:line="240" w:lineRule="auto"/>
        <w:ind w:left="0"/>
        <w:jc w:val="both"/>
        <w:rPr>
          <w:rFonts w:ascii="Arial" w:eastAsia="Times New Roman" w:hAnsi="Arial" w:cs="Arial"/>
          <w:color w:val="222222"/>
          <w:sz w:val="24"/>
          <w:szCs w:val="24"/>
        </w:rPr>
      </w:pPr>
      <w:r w:rsidRPr="005F2E22">
        <w:rPr>
          <w:rFonts w:ascii="Arial" w:eastAsia="Times New Roman" w:hAnsi="Arial" w:cs="Arial"/>
          <w:color w:val="222222"/>
          <w:sz w:val="24"/>
          <w:szCs w:val="24"/>
        </w:rPr>
        <w:t xml:space="preserve">14.4.2. </w:t>
      </w:r>
      <w:r w:rsidR="000F17B3" w:rsidRPr="005F2E22">
        <w:rPr>
          <w:rFonts w:ascii="Arial" w:eastAsia="Times New Roman" w:hAnsi="Arial" w:cs="Arial"/>
          <w:color w:val="222222"/>
          <w:sz w:val="24"/>
          <w:szCs w:val="24"/>
        </w:rPr>
        <w:t>rizikos perdavimas – rizikos perdavimas trečiosioms šalims (pavyzdžiui, draudžiant ar perkant tam tikras paslaugas);</w:t>
      </w:r>
    </w:p>
    <w:p w14:paraId="7F6EDBF8" w14:textId="77777777" w:rsidR="004F71D2" w:rsidRPr="005F2E22" w:rsidRDefault="004F71D2" w:rsidP="00445BCF">
      <w:pPr>
        <w:pStyle w:val="Sraopastraipa"/>
        <w:spacing w:after="0" w:line="240" w:lineRule="auto"/>
        <w:ind w:left="0"/>
        <w:jc w:val="both"/>
        <w:rPr>
          <w:rFonts w:ascii="Arial" w:eastAsia="Times New Roman" w:hAnsi="Arial" w:cs="Arial"/>
          <w:color w:val="222222"/>
          <w:sz w:val="24"/>
          <w:szCs w:val="24"/>
        </w:rPr>
      </w:pPr>
      <w:r w:rsidRPr="005F2E22">
        <w:rPr>
          <w:rFonts w:ascii="Arial" w:eastAsia="Times New Roman" w:hAnsi="Arial" w:cs="Arial"/>
          <w:color w:val="222222"/>
          <w:sz w:val="24"/>
          <w:szCs w:val="24"/>
        </w:rPr>
        <w:t xml:space="preserve">14.4.3. </w:t>
      </w:r>
      <w:r w:rsidR="000F17B3" w:rsidRPr="005F2E22">
        <w:rPr>
          <w:rFonts w:ascii="Arial" w:eastAsia="Times New Roman" w:hAnsi="Arial" w:cs="Arial"/>
          <w:color w:val="222222"/>
          <w:sz w:val="24"/>
          <w:szCs w:val="24"/>
        </w:rPr>
        <w:t>rizikos toleravimas – rizikos prisiėmimas, kai rizikos pasireiškimo tikimybė ir poveikis veiklai neviršija nustatytos toleruojamos rizikos ir nesiimama jokių veiksmų rizikai mažinti;</w:t>
      </w:r>
    </w:p>
    <w:p w14:paraId="5AF9BC24" w14:textId="77777777" w:rsidR="000F17B3" w:rsidRPr="005F2E22" w:rsidRDefault="004F71D2" w:rsidP="00445BCF">
      <w:pPr>
        <w:pStyle w:val="Sraopastraipa"/>
        <w:spacing w:after="0" w:line="240" w:lineRule="auto"/>
        <w:ind w:left="0"/>
        <w:jc w:val="both"/>
        <w:rPr>
          <w:rFonts w:ascii="Arial" w:eastAsia="Times New Roman" w:hAnsi="Arial" w:cs="Arial"/>
          <w:color w:val="222222"/>
          <w:sz w:val="24"/>
          <w:szCs w:val="24"/>
        </w:rPr>
      </w:pPr>
      <w:r w:rsidRPr="005F2E22">
        <w:rPr>
          <w:rFonts w:ascii="Arial" w:eastAsia="Times New Roman" w:hAnsi="Arial" w:cs="Arial"/>
          <w:color w:val="222222"/>
          <w:sz w:val="24"/>
          <w:szCs w:val="24"/>
        </w:rPr>
        <w:t xml:space="preserve">14.4.4. </w:t>
      </w:r>
      <w:r w:rsidR="000F17B3" w:rsidRPr="005F2E22">
        <w:rPr>
          <w:rFonts w:ascii="Arial" w:eastAsia="Times New Roman" w:hAnsi="Arial" w:cs="Arial"/>
          <w:color w:val="222222"/>
          <w:sz w:val="24"/>
          <w:szCs w:val="24"/>
        </w:rPr>
        <w:t>rizikos vengimas – Įstaigos veiklos (ar jos dalies) nutraukimas, kai rizikos valdymo priemonėmis neįmanoma sumažinti veiklos rizikos iki toleruojamos rizikos.</w:t>
      </w:r>
    </w:p>
    <w:p w14:paraId="39B3A571" w14:textId="1896860B" w:rsidR="000F17B3" w:rsidRPr="005F2E22" w:rsidRDefault="00A5749A" w:rsidP="00A5749A">
      <w:pPr>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15. </w:t>
      </w:r>
      <w:r w:rsidR="000F17B3" w:rsidRPr="005F2E22">
        <w:rPr>
          <w:rFonts w:ascii="Arial" w:eastAsia="Times New Roman" w:hAnsi="Arial" w:cs="Arial"/>
          <w:color w:val="222222"/>
          <w:sz w:val="24"/>
          <w:szCs w:val="24"/>
        </w:rPr>
        <w:t>Atsižvelgiant į nuolat kintančias Įstaigos ekonomines, reguliavimo ir veiklos sąlygas, rizikos vertinimas turi būti atliekamas nuolat ir (arba) periodiškai.</w:t>
      </w:r>
    </w:p>
    <w:p w14:paraId="3BDEBD43" w14:textId="77EA2B36" w:rsidR="000F17B3" w:rsidRPr="005F2E22" w:rsidRDefault="003274D7" w:rsidP="003274D7">
      <w:pPr>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lastRenderedPageBreak/>
        <w:t xml:space="preserve">16. </w:t>
      </w:r>
      <w:r w:rsidR="000F17B3" w:rsidRPr="005F2E22">
        <w:rPr>
          <w:rFonts w:ascii="Arial" w:eastAsia="Times New Roman" w:hAnsi="Arial" w:cs="Arial"/>
          <w:color w:val="222222"/>
          <w:sz w:val="24"/>
          <w:szCs w:val="24"/>
        </w:rPr>
        <w:t>Įstaigos vadovaujamas pareigas einantys darbuotojai yra atsakingi už rizikos valdymo proce</w:t>
      </w:r>
      <w:r w:rsidR="004619F2" w:rsidRPr="005F2E22">
        <w:rPr>
          <w:rFonts w:ascii="Arial" w:eastAsia="Times New Roman" w:hAnsi="Arial" w:cs="Arial"/>
          <w:color w:val="222222"/>
          <w:sz w:val="24"/>
          <w:szCs w:val="24"/>
        </w:rPr>
        <w:t>są savo vadovaujamuose srityse</w:t>
      </w:r>
      <w:r w:rsidR="000F17B3" w:rsidRPr="005F2E22">
        <w:rPr>
          <w:rFonts w:ascii="Arial" w:eastAsia="Times New Roman" w:hAnsi="Arial" w:cs="Arial"/>
          <w:color w:val="222222"/>
          <w:sz w:val="24"/>
          <w:szCs w:val="24"/>
        </w:rPr>
        <w:t xml:space="preserve"> ir privalo imtis priemonių rizikai sumažinti nustatant papildomas kontrolės priemones (tobulinant veiklos sričių procesus).</w:t>
      </w:r>
    </w:p>
    <w:p w14:paraId="6B0F8BAE" w14:textId="77777777" w:rsidR="00D73E80" w:rsidRPr="005F2E22" w:rsidRDefault="00D73E80" w:rsidP="00445BCF">
      <w:pPr>
        <w:spacing w:after="0" w:line="240" w:lineRule="auto"/>
        <w:jc w:val="both"/>
        <w:rPr>
          <w:rFonts w:ascii="Arial" w:eastAsia="Times New Roman" w:hAnsi="Arial" w:cs="Arial"/>
          <w:color w:val="222222"/>
          <w:sz w:val="24"/>
          <w:szCs w:val="24"/>
        </w:rPr>
      </w:pPr>
    </w:p>
    <w:p w14:paraId="4E6E71F8" w14:textId="77777777" w:rsidR="000F17B3" w:rsidRPr="005F2E22" w:rsidRDefault="000F17B3" w:rsidP="00EF1074">
      <w:pPr>
        <w:spacing w:after="0" w:line="240" w:lineRule="auto"/>
        <w:jc w:val="center"/>
        <w:rPr>
          <w:rFonts w:ascii="Arial" w:eastAsia="Times New Roman" w:hAnsi="Arial" w:cs="Arial"/>
          <w:color w:val="222222"/>
          <w:sz w:val="24"/>
          <w:szCs w:val="24"/>
        </w:rPr>
      </w:pPr>
      <w:r w:rsidRPr="005F2E22">
        <w:rPr>
          <w:rFonts w:ascii="Arial" w:eastAsia="Times New Roman" w:hAnsi="Arial" w:cs="Arial"/>
          <w:b/>
          <w:bCs/>
          <w:color w:val="222222"/>
          <w:sz w:val="24"/>
          <w:szCs w:val="24"/>
        </w:rPr>
        <w:t>VII SKYRIUS</w:t>
      </w:r>
    </w:p>
    <w:p w14:paraId="7E171653" w14:textId="77777777" w:rsidR="000F17B3" w:rsidRPr="005F2E22" w:rsidRDefault="000F17B3" w:rsidP="00EF1074">
      <w:pPr>
        <w:spacing w:after="0" w:line="240" w:lineRule="auto"/>
        <w:jc w:val="center"/>
        <w:rPr>
          <w:rFonts w:ascii="Arial" w:eastAsia="Times New Roman" w:hAnsi="Arial" w:cs="Arial"/>
          <w:b/>
          <w:bCs/>
          <w:color w:val="222222"/>
          <w:sz w:val="24"/>
          <w:szCs w:val="24"/>
        </w:rPr>
      </w:pPr>
      <w:r w:rsidRPr="005F2E22">
        <w:rPr>
          <w:rFonts w:ascii="Arial" w:eastAsia="Times New Roman" w:hAnsi="Arial" w:cs="Arial"/>
          <w:b/>
          <w:bCs/>
          <w:color w:val="222222"/>
          <w:sz w:val="24"/>
          <w:szCs w:val="24"/>
        </w:rPr>
        <w:t>KONTROLĖS VEIKLA</w:t>
      </w:r>
    </w:p>
    <w:p w14:paraId="56C0692F" w14:textId="77777777" w:rsidR="00D73E80" w:rsidRPr="005F2E22" w:rsidRDefault="00D73E80" w:rsidP="00445BCF">
      <w:pPr>
        <w:spacing w:after="0" w:line="240" w:lineRule="auto"/>
        <w:jc w:val="both"/>
        <w:rPr>
          <w:rFonts w:ascii="Arial" w:eastAsia="Times New Roman" w:hAnsi="Arial" w:cs="Arial"/>
          <w:color w:val="222222"/>
          <w:sz w:val="24"/>
          <w:szCs w:val="24"/>
        </w:rPr>
      </w:pPr>
    </w:p>
    <w:p w14:paraId="2E9013CE" w14:textId="28BD5941" w:rsidR="00B67F16" w:rsidRPr="005F2E22" w:rsidRDefault="003274D7" w:rsidP="003274D7">
      <w:pPr>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17. </w:t>
      </w:r>
      <w:r w:rsidR="000F17B3" w:rsidRPr="005F2E22">
        <w:rPr>
          <w:rFonts w:ascii="Arial" w:eastAsia="Times New Roman" w:hAnsi="Arial" w:cs="Arial"/>
          <w:color w:val="222222"/>
          <w:sz w:val="24"/>
          <w:szCs w:val="24"/>
        </w:rPr>
        <w:t>Kontrolės veikla – tai Įstaigos veikla, kuria siekiama sumažinti neigiamą rizikos veiksnių poveikį Įstaigai ir kuri apima įgaliojimų, leidimų suteikimą, funkcijų atskyrimą, prieigos prie turto ir dokumentų kontrolę, veiklos ir rezultatų peržiūrą, veiklos priežiūrą ir kitų Įstaigos direktoriaus nustatytų reikalavimų laikymąsi.</w:t>
      </w:r>
    </w:p>
    <w:p w14:paraId="6854969B" w14:textId="781EBB2D" w:rsidR="000F17B3" w:rsidRPr="003274D7" w:rsidRDefault="000F17B3" w:rsidP="003274D7">
      <w:pPr>
        <w:pStyle w:val="Sraopastraipa"/>
        <w:numPr>
          <w:ilvl w:val="0"/>
          <w:numId w:val="22"/>
        </w:numPr>
        <w:spacing w:after="0" w:line="240" w:lineRule="auto"/>
        <w:jc w:val="both"/>
        <w:rPr>
          <w:rFonts w:ascii="Arial" w:eastAsia="Times New Roman" w:hAnsi="Arial" w:cs="Arial"/>
          <w:color w:val="222222"/>
          <w:sz w:val="24"/>
          <w:szCs w:val="24"/>
        </w:rPr>
      </w:pPr>
      <w:r w:rsidRPr="003274D7">
        <w:rPr>
          <w:rFonts w:ascii="Arial" w:eastAsia="Times New Roman" w:hAnsi="Arial" w:cs="Arial"/>
          <w:color w:val="222222"/>
          <w:sz w:val="24"/>
          <w:szCs w:val="24"/>
        </w:rPr>
        <w:t>Kontrolės veiklą apibūdina šie principai:</w:t>
      </w:r>
    </w:p>
    <w:p w14:paraId="1022B12C" w14:textId="77777777" w:rsidR="000F17B3" w:rsidRPr="005F2E22" w:rsidRDefault="000F17B3" w:rsidP="005F143C">
      <w:pPr>
        <w:pStyle w:val="Sraopastraipa"/>
        <w:numPr>
          <w:ilvl w:val="1"/>
          <w:numId w:val="22"/>
        </w:numPr>
        <w:spacing w:after="0" w:line="240" w:lineRule="auto"/>
        <w:ind w:left="0" w:firstLine="0"/>
        <w:jc w:val="both"/>
        <w:rPr>
          <w:rFonts w:ascii="Arial" w:eastAsia="Times New Roman" w:hAnsi="Arial" w:cs="Arial"/>
          <w:color w:val="222222"/>
          <w:sz w:val="24"/>
          <w:szCs w:val="24"/>
        </w:rPr>
      </w:pPr>
      <w:r w:rsidRPr="005F2E22">
        <w:rPr>
          <w:rFonts w:ascii="Arial" w:eastAsia="Times New Roman" w:hAnsi="Arial" w:cs="Arial"/>
          <w:color w:val="222222"/>
          <w:sz w:val="24"/>
          <w:szCs w:val="24"/>
        </w:rPr>
        <w:t>kontrolės priemonių parinkimas ir tobulinimas – parenkamos ir tobulinamos riziką iki toleruojamos rizikos mažinančios kontrolės priemonės:</w:t>
      </w:r>
    </w:p>
    <w:p w14:paraId="1DF397F0" w14:textId="7997AE68" w:rsidR="000F17B3" w:rsidRPr="005F2E22" w:rsidRDefault="003274D7" w:rsidP="003274D7">
      <w:pPr>
        <w:pStyle w:val="Sraopastraipa"/>
        <w:spacing w:after="0" w:line="240" w:lineRule="auto"/>
        <w:ind w:left="0"/>
        <w:jc w:val="both"/>
        <w:rPr>
          <w:rFonts w:ascii="Arial" w:eastAsia="Times New Roman" w:hAnsi="Arial" w:cs="Arial"/>
          <w:color w:val="222222"/>
          <w:sz w:val="24"/>
          <w:szCs w:val="24"/>
        </w:rPr>
      </w:pPr>
      <w:r>
        <w:rPr>
          <w:rFonts w:ascii="Arial" w:eastAsia="Times New Roman" w:hAnsi="Arial" w:cs="Arial"/>
          <w:color w:val="222222"/>
          <w:sz w:val="24"/>
          <w:szCs w:val="24"/>
        </w:rPr>
        <w:t xml:space="preserve">18.1.1. </w:t>
      </w:r>
      <w:r w:rsidR="000F17B3" w:rsidRPr="005F2E22">
        <w:rPr>
          <w:rFonts w:ascii="Arial" w:eastAsia="Times New Roman" w:hAnsi="Arial" w:cs="Arial"/>
          <w:color w:val="222222"/>
          <w:sz w:val="24"/>
          <w:szCs w:val="24"/>
        </w:rPr>
        <w:t>įgaliojimų, leidimų suteikimas – užtikrinama, kad būtų atliekamos tik Įstaigos direktoriaus nustatytos procedūros;</w:t>
      </w:r>
    </w:p>
    <w:p w14:paraId="25189972" w14:textId="3F0FBDFB" w:rsidR="000F17B3" w:rsidRPr="005F2E22" w:rsidRDefault="003274D7" w:rsidP="003274D7">
      <w:pPr>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18.1.2. </w:t>
      </w:r>
      <w:r w:rsidR="000F17B3" w:rsidRPr="005F2E22">
        <w:rPr>
          <w:rFonts w:ascii="Arial" w:eastAsia="Times New Roman" w:hAnsi="Arial" w:cs="Arial"/>
          <w:color w:val="222222"/>
          <w:sz w:val="24"/>
          <w:szCs w:val="24"/>
        </w:rPr>
        <w:t>prieigos kontrolė – užtikrinama, kad turtu ir dokumentais naudosis įgalioti (paskirti) asmenys ir kad turtas ir dokumentai bus apsaugoti nuo neteisėtų veikų;</w:t>
      </w:r>
    </w:p>
    <w:p w14:paraId="3BC37A4A" w14:textId="37ECA32D" w:rsidR="000F17B3" w:rsidRPr="005F2E22" w:rsidRDefault="003274D7" w:rsidP="003274D7">
      <w:pPr>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18.1.3. </w:t>
      </w:r>
      <w:r w:rsidR="000F17B3" w:rsidRPr="005F2E22">
        <w:rPr>
          <w:rFonts w:ascii="Arial" w:eastAsia="Times New Roman" w:hAnsi="Arial" w:cs="Arial"/>
          <w:color w:val="222222"/>
          <w:sz w:val="24"/>
          <w:szCs w:val="24"/>
        </w:rPr>
        <w:t>funkcijų atskyrimas – Įstaigos uždaviniai ir funkcijos priskiriami atitinkamoms darbuotojų pareigybėms, kad darbuotojui (-ams) nebūtų pavesta kontroliuoti visų funkcijų, siekiant sumažinti klaidų, apgaulių ir kitų neteisėtų veikų riziką. Darbuotojų pareigos ir atsakomybė nustatoma darbuotojų pareigybių aprašymuose;</w:t>
      </w:r>
    </w:p>
    <w:p w14:paraId="5537347C" w14:textId="03A87EE8" w:rsidR="000F17B3" w:rsidRPr="005F2E22" w:rsidRDefault="003274D7" w:rsidP="003274D7">
      <w:pPr>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18.1.4. </w:t>
      </w:r>
      <w:r w:rsidR="000F17B3" w:rsidRPr="005F2E22">
        <w:rPr>
          <w:rFonts w:ascii="Arial" w:eastAsia="Times New Roman" w:hAnsi="Arial" w:cs="Arial"/>
          <w:color w:val="222222"/>
          <w:sz w:val="24"/>
          <w:szCs w:val="24"/>
        </w:rPr>
        <w:t>veiklos ir rezultatų peržiūra – periodiškai peržiūrimos veiklos sritys, procesai ir rezultatai, siekiant užtikrinti jų atitiktį Įstaigos tikslams ir reikalavimams, vertinama veikla teisėtumo, ekonomiškumo, efektyvumo ir rezultatyvumo požiūriu, palyginami ataskaitinio laikotarpio veiklos rezultatai su planuotais ir (arba) praėjusio ataskaitinio laikotarpio veiklos rezultatais;</w:t>
      </w:r>
    </w:p>
    <w:p w14:paraId="41E55D73" w14:textId="75918E51" w:rsidR="000F17B3" w:rsidRPr="005F2E22" w:rsidRDefault="003274D7" w:rsidP="003274D7">
      <w:pPr>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18.1.5. </w:t>
      </w:r>
      <w:r w:rsidR="000F17B3" w:rsidRPr="005F2E22">
        <w:rPr>
          <w:rFonts w:ascii="Arial" w:eastAsia="Times New Roman" w:hAnsi="Arial" w:cs="Arial"/>
          <w:color w:val="222222"/>
          <w:sz w:val="24"/>
          <w:szCs w:val="24"/>
        </w:rPr>
        <w:t>veiklos priežiūra – prižiūrima Įstaigos veikla (užduočių skyrimas, peržiūra ir tvirtinimas), kad kiekvienam darbuotojui būtų aiškiai nustatytos jo pareigos ir atsakomybė, sistemingai prižiūrimas kiekvieno darbuotojo darbas, prireikus periodiškai už jį atsisk</w:t>
      </w:r>
      <w:r w:rsidR="00F06A99" w:rsidRPr="005F2E22">
        <w:rPr>
          <w:rFonts w:ascii="Arial" w:eastAsia="Times New Roman" w:hAnsi="Arial" w:cs="Arial"/>
          <w:color w:val="222222"/>
          <w:sz w:val="24"/>
          <w:szCs w:val="24"/>
        </w:rPr>
        <w:t>aitoma. Įstaigos darbuotojams iki kito kasmetinio vertinimo</w:t>
      </w:r>
      <w:r w:rsidR="000F17B3" w:rsidRPr="005F2E22">
        <w:rPr>
          <w:rFonts w:ascii="Arial" w:eastAsia="Times New Roman" w:hAnsi="Arial" w:cs="Arial"/>
          <w:color w:val="222222"/>
          <w:sz w:val="24"/>
          <w:szCs w:val="24"/>
        </w:rPr>
        <w:t xml:space="preserve"> nustatomos metinės užduotys, siektini rezultatai ir jų vertinimo rodikliai, atliekami kasmetiniai darbuotojų veikos </w:t>
      </w:r>
      <w:proofErr w:type="gramStart"/>
      <w:r w:rsidR="000F17B3" w:rsidRPr="005F2E22">
        <w:rPr>
          <w:rFonts w:ascii="Arial" w:eastAsia="Times New Roman" w:hAnsi="Arial" w:cs="Arial"/>
          <w:color w:val="222222"/>
          <w:sz w:val="24"/>
          <w:szCs w:val="24"/>
        </w:rPr>
        <w:t xml:space="preserve">vertinimai, </w:t>
      </w:r>
      <w:r w:rsidR="000F17B3" w:rsidRPr="005F2E22">
        <w:rPr>
          <w:rFonts w:ascii="Arial" w:eastAsia="Times New Roman" w:hAnsi="Arial" w:cs="Arial"/>
          <w:color w:val="FF0000"/>
          <w:sz w:val="24"/>
          <w:szCs w:val="24"/>
        </w:rPr>
        <w:t xml:space="preserve"> </w:t>
      </w:r>
      <w:r w:rsidR="000F17B3" w:rsidRPr="005F2E22">
        <w:rPr>
          <w:rFonts w:ascii="Arial" w:eastAsia="Times New Roman" w:hAnsi="Arial" w:cs="Arial"/>
          <w:color w:val="222222"/>
          <w:sz w:val="24"/>
          <w:szCs w:val="24"/>
        </w:rPr>
        <w:t>patvirtintu</w:t>
      </w:r>
      <w:proofErr w:type="gramEnd"/>
      <w:r w:rsidR="000F17B3" w:rsidRPr="005F2E22">
        <w:rPr>
          <w:rFonts w:ascii="Arial" w:eastAsia="Times New Roman" w:hAnsi="Arial" w:cs="Arial"/>
          <w:color w:val="222222"/>
          <w:sz w:val="24"/>
          <w:szCs w:val="24"/>
        </w:rPr>
        <w:t xml:space="preserve"> Valstybės ir savivaldybių įstaigų darbuotojų veiklos vertinimo tvarkos aprašu;</w:t>
      </w:r>
    </w:p>
    <w:p w14:paraId="173EEDE8" w14:textId="13D551AF" w:rsidR="000F17B3" w:rsidRPr="005F2E22" w:rsidRDefault="003274D7" w:rsidP="003274D7">
      <w:pPr>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18.1.6. </w:t>
      </w:r>
      <w:r w:rsidR="000F17B3" w:rsidRPr="005F2E22">
        <w:rPr>
          <w:rFonts w:ascii="Arial" w:eastAsia="Times New Roman" w:hAnsi="Arial" w:cs="Arial"/>
          <w:color w:val="222222"/>
          <w:sz w:val="24"/>
          <w:szCs w:val="24"/>
        </w:rPr>
        <w:t xml:space="preserve">finansų kontrolė (išankstinė, einamoji ir paskesnė) – procesas, kurio metu užtikrinama, kad Įstaigos turto valdymas, naudojimas, apsauga ir disponavimas juo, sutartiniai įsipareigojimai tretiesiems asmenims atitiktų teisėtumo bei patikimo finansų valdymo, grindžiamo ekonomiškumu, efektyvumu ir rezultatyvumu, principus. Finansų kontrolė Įstaigoje atliekama vadovaujantis Įstaigos </w:t>
      </w:r>
      <w:r w:rsidR="000F17B3" w:rsidRPr="005F2E22">
        <w:rPr>
          <w:rFonts w:ascii="Arial" w:eastAsia="Times New Roman" w:hAnsi="Arial" w:cs="Arial"/>
          <w:sz w:val="24"/>
          <w:szCs w:val="24"/>
        </w:rPr>
        <w:t>direktoriaus patvirtintomis Įstaigos finansų kontrolės taisyklėmis;</w:t>
      </w:r>
    </w:p>
    <w:p w14:paraId="64398AB0" w14:textId="32A3474F" w:rsidR="000F17B3" w:rsidRPr="005F2E22" w:rsidRDefault="003274D7" w:rsidP="003274D7">
      <w:pPr>
        <w:spacing w:after="0" w:line="240" w:lineRule="auto"/>
        <w:jc w:val="both"/>
        <w:rPr>
          <w:rFonts w:ascii="Arial" w:eastAsia="Times New Roman" w:hAnsi="Arial" w:cs="Arial"/>
          <w:sz w:val="24"/>
          <w:szCs w:val="24"/>
        </w:rPr>
      </w:pPr>
      <w:r>
        <w:rPr>
          <w:rFonts w:ascii="Arial" w:eastAsia="Times New Roman" w:hAnsi="Arial" w:cs="Arial"/>
          <w:color w:val="222222"/>
          <w:sz w:val="24"/>
          <w:szCs w:val="24"/>
        </w:rPr>
        <w:t xml:space="preserve">18.2. </w:t>
      </w:r>
      <w:r w:rsidR="004F71D2" w:rsidRPr="005F2E22">
        <w:rPr>
          <w:rFonts w:ascii="Arial" w:eastAsia="Times New Roman" w:hAnsi="Arial" w:cs="Arial"/>
          <w:color w:val="222222"/>
          <w:sz w:val="24"/>
          <w:szCs w:val="24"/>
        </w:rPr>
        <w:t xml:space="preserve"> </w:t>
      </w:r>
      <w:r w:rsidR="000F17B3" w:rsidRPr="005F2E22">
        <w:rPr>
          <w:rFonts w:ascii="Arial" w:eastAsia="Times New Roman" w:hAnsi="Arial" w:cs="Arial"/>
          <w:color w:val="222222"/>
          <w:sz w:val="24"/>
          <w:szCs w:val="24"/>
        </w:rPr>
        <w:t xml:space="preserve">technologijų naudojimas – parenkama ir tobulinama technologijų veikla. Įstaigoje įdiegtos ir palaikomos patikimos informacinių technologijų sistemos, užtikrinama saugi ir nenutrūkstama šių sistemų, ypač susijusių su duomenų, informacijos kaupimu, apdorojimu, naudojimu ir saugojimu, veikla, parengti veiklos tęstinumo planai. Įstaigos darbuotojams taikoma </w:t>
      </w:r>
      <w:r w:rsidR="000F17B3" w:rsidRPr="005F2E22">
        <w:rPr>
          <w:rFonts w:ascii="Arial" w:eastAsia="Times New Roman" w:hAnsi="Arial" w:cs="Arial"/>
          <w:sz w:val="24"/>
          <w:szCs w:val="24"/>
        </w:rPr>
        <w:t xml:space="preserve">Informacinių ir komunikacinių technologijų naudojimo bei darbuotojų stebėsenos ir kontrolės darbo vietoje tvarka, patvirtinta </w:t>
      </w:r>
      <w:r w:rsidR="00F52E54" w:rsidRPr="005F2E22">
        <w:rPr>
          <w:rFonts w:ascii="Arial" w:eastAsia="Times New Roman" w:hAnsi="Arial" w:cs="Arial"/>
          <w:sz w:val="24"/>
          <w:szCs w:val="24"/>
        </w:rPr>
        <w:t>Įstai</w:t>
      </w:r>
      <w:r w:rsidR="0089148C" w:rsidRPr="005F2E22">
        <w:rPr>
          <w:rFonts w:ascii="Arial" w:eastAsia="Times New Roman" w:hAnsi="Arial" w:cs="Arial"/>
          <w:sz w:val="24"/>
          <w:szCs w:val="24"/>
        </w:rPr>
        <w:t>gos direktoriaus 2021 m.  gruodžio 29</w:t>
      </w:r>
      <w:r w:rsidR="00F52E54" w:rsidRPr="005F2E22">
        <w:rPr>
          <w:rFonts w:ascii="Arial" w:eastAsia="Times New Roman" w:hAnsi="Arial" w:cs="Arial"/>
          <w:sz w:val="24"/>
          <w:szCs w:val="24"/>
        </w:rPr>
        <w:t xml:space="preserve"> d. įsakymu Nr. I1 </w:t>
      </w:r>
      <w:r w:rsidR="0089148C" w:rsidRPr="005F2E22">
        <w:rPr>
          <w:rFonts w:ascii="Arial" w:eastAsia="Times New Roman" w:hAnsi="Arial" w:cs="Arial"/>
          <w:sz w:val="24"/>
          <w:szCs w:val="24"/>
        </w:rPr>
        <w:t>-</w:t>
      </w:r>
      <w:r w:rsidR="00371A13" w:rsidRPr="005F2E22">
        <w:rPr>
          <w:rFonts w:ascii="Arial" w:eastAsia="Times New Roman" w:hAnsi="Arial" w:cs="Arial"/>
          <w:sz w:val="24"/>
          <w:szCs w:val="24"/>
        </w:rPr>
        <w:t xml:space="preserve"> 2</w:t>
      </w:r>
      <w:r w:rsidR="0089148C" w:rsidRPr="005F2E22">
        <w:rPr>
          <w:rFonts w:ascii="Arial" w:eastAsia="Times New Roman" w:hAnsi="Arial" w:cs="Arial"/>
          <w:sz w:val="24"/>
          <w:szCs w:val="24"/>
        </w:rPr>
        <w:t>16</w:t>
      </w:r>
      <w:r w:rsidR="000F17B3" w:rsidRPr="005F2E22">
        <w:rPr>
          <w:rFonts w:ascii="Arial" w:eastAsia="Times New Roman" w:hAnsi="Arial" w:cs="Arial"/>
          <w:sz w:val="24"/>
          <w:szCs w:val="24"/>
        </w:rPr>
        <w:t>;</w:t>
      </w:r>
    </w:p>
    <w:p w14:paraId="0E8A5EA1" w14:textId="59BF4B3E" w:rsidR="000F17B3" w:rsidRPr="005F2E22" w:rsidRDefault="003274D7" w:rsidP="003274D7">
      <w:pPr>
        <w:spacing w:after="0" w:line="240" w:lineRule="auto"/>
        <w:jc w:val="both"/>
        <w:rPr>
          <w:rFonts w:ascii="Arial" w:eastAsia="Times New Roman" w:hAnsi="Arial" w:cs="Arial"/>
          <w:color w:val="222222"/>
          <w:sz w:val="24"/>
          <w:szCs w:val="24"/>
        </w:rPr>
      </w:pPr>
      <w:r>
        <w:rPr>
          <w:rFonts w:ascii="Arial" w:eastAsia="Times New Roman" w:hAnsi="Arial" w:cs="Arial"/>
          <w:sz w:val="24"/>
          <w:szCs w:val="24"/>
        </w:rPr>
        <w:lastRenderedPageBreak/>
        <w:t xml:space="preserve">18.3. </w:t>
      </w:r>
      <w:r w:rsidR="000F17B3" w:rsidRPr="005F2E22">
        <w:rPr>
          <w:rFonts w:ascii="Arial" w:eastAsia="Times New Roman" w:hAnsi="Arial" w:cs="Arial"/>
          <w:sz w:val="24"/>
          <w:szCs w:val="24"/>
        </w:rPr>
        <w:t xml:space="preserve">politikų ir procedūrų taikymas – kontrolės veikla įgyvendinama taikant atitinkamas Įstaigos </w:t>
      </w:r>
      <w:r w:rsidR="000F17B3" w:rsidRPr="005F2E22">
        <w:rPr>
          <w:rFonts w:ascii="Arial" w:eastAsia="Times New Roman" w:hAnsi="Arial" w:cs="Arial"/>
          <w:color w:val="222222"/>
          <w:sz w:val="24"/>
          <w:szCs w:val="24"/>
        </w:rPr>
        <w:t>politikas ir procedūras. Vidaus kontrolė reglamentuojama nustatant Įstaigos tikslus, organizacinę struktūrą, veiklos sritis ir vidaus kontrolės procedūras.</w:t>
      </w:r>
    </w:p>
    <w:p w14:paraId="6D5CEE0C" w14:textId="77777777" w:rsidR="00AD381F" w:rsidRPr="005F2E22" w:rsidRDefault="00AD381F" w:rsidP="0057760F">
      <w:pPr>
        <w:spacing w:after="0" w:line="240" w:lineRule="auto"/>
        <w:jc w:val="both"/>
        <w:rPr>
          <w:rFonts w:ascii="Arial" w:eastAsia="Times New Roman" w:hAnsi="Arial" w:cs="Arial"/>
          <w:color w:val="222222"/>
          <w:sz w:val="24"/>
          <w:szCs w:val="24"/>
        </w:rPr>
      </w:pPr>
    </w:p>
    <w:p w14:paraId="21253EF8" w14:textId="77777777" w:rsidR="000F17B3" w:rsidRPr="005F2E22" w:rsidRDefault="000F17B3" w:rsidP="0057760F">
      <w:pPr>
        <w:spacing w:after="0" w:line="240" w:lineRule="auto"/>
        <w:jc w:val="center"/>
        <w:rPr>
          <w:rFonts w:ascii="Arial" w:eastAsia="Times New Roman" w:hAnsi="Arial" w:cs="Arial"/>
          <w:color w:val="222222"/>
          <w:sz w:val="24"/>
          <w:szCs w:val="24"/>
        </w:rPr>
      </w:pPr>
      <w:r w:rsidRPr="005F2E22">
        <w:rPr>
          <w:rFonts w:ascii="Arial" w:eastAsia="Times New Roman" w:hAnsi="Arial" w:cs="Arial"/>
          <w:b/>
          <w:bCs/>
          <w:color w:val="222222"/>
          <w:sz w:val="24"/>
          <w:szCs w:val="24"/>
        </w:rPr>
        <w:t>VIII SKYRIUS</w:t>
      </w:r>
    </w:p>
    <w:p w14:paraId="2CED6645" w14:textId="77777777" w:rsidR="000F17B3" w:rsidRPr="005F2E22" w:rsidRDefault="000F17B3" w:rsidP="0057760F">
      <w:pPr>
        <w:spacing w:after="0" w:line="240" w:lineRule="auto"/>
        <w:jc w:val="center"/>
        <w:rPr>
          <w:rFonts w:ascii="Arial" w:eastAsia="Times New Roman" w:hAnsi="Arial" w:cs="Arial"/>
          <w:b/>
          <w:bCs/>
          <w:color w:val="222222"/>
          <w:sz w:val="24"/>
          <w:szCs w:val="24"/>
        </w:rPr>
      </w:pPr>
      <w:r w:rsidRPr="005F2E22">
        <w:rPr>
          <w:rFonts w:ascii="Arial" w:eastAsia="Times New Roman" w:hAnsi="Arial" w:cs="Arial"/>
          <w:b/>
          <w:bCs/>
          <w:color w:val="222222"/>
          <w:sz w:val="24"/>
          <w:szCs w:val="24"/>
        </w:rPr>
        <w:t>INFORMAVIMAS IR KOMUNIKACIJA</w:t>
      </w:r>
    </w:p>
    <w:p w14:paraId="2A79250F" w14:textId="77777777" w:rsidR="00AD381F" w:rsidRPr="005F2E22" w:rsidRDefault="00AD381F" w:rsidP="0057760F">
      <w:pPr>
        <w:spacing w:after="0" w:line="240" w:lineRule="auto"/>
        <w:jc w:val="both"/>
        <w:rPr>
          <w:rFonts w:ascii="Arial" w:eastAsia="Times New Roman" w:hAnsi="Arial" w:cs="Arial"/>
          <w:color w:val="222222"/>
          <w:sz w:val="24"/>
          <w:szCs w:val="24"/>
        </w:rPr>
      </w:pPr>
    </w:p>
    <w:p w14:paraId="048F6893" w14:textId="14C5D90B" w:rsidR="000F17B3" w:rsidRPr="005F2E22" w:rsidRDefault="002F4EF8" w:rsidP="002F4EF8">
      <w:pPr>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19. </w:t>
      </w:r>
      <w:r w:rsidR="000F17B3" w:rsidRPr="005F2E22">
        <w:rPr>
          <w:rFonts w:ascii="Arial" w:eastAsia="Times New Roman" w:hAnsi="Arial" w:cs="Arial"/>
          <w:color w:val="222222"/>
          <w:sz w:val="24"/>
          <w:szCs w:val="24"/>
        </w:rPr>
        <w:t>Informavimas ir komunikacija – su vidaus kontrole susijusios aktualios, išsamios, patikimos ir teisingos informacijos gavimas ir teikimas laiku vidaus ir išorės informacijos vartotojams.</w:t>
      </w:r>
    </w:p>
    <w:p w14:paraId="0CAB84C1" w14:textId="145E303E" w:rsidR="000F17B3" w:rsidRPr="0019749E" w:rsidRDefault="000F17B3" w:rsidP="0019749E">
      <w:pPr>
        <w:pStyle w:val="Sraopastraipa"/>
        <w:numPr>
          <w:ilvl w:val="0"/>
          <w:numId w:val="23"/>
        </w:numPr>
        <w:spacing w:after="0" w:line="240" w:lineRule="auto"/>
        <w:jc w:val="both"/>
        <w:rPr>
          <w:rFonts w:ascii="Arial" w:eastAsia="Times New Roman" w:hAnsi="Arial" w:cs="Arial"/>
          <w:color w:val="222222"/>
          <w:sz w:val="24"/>
          <w:szCs w:val="24"/>
        </w:rPr>
      </w:pPr>
      <w:r w:rsidRPr="0019749E">
        <w:rPr>
          <w:rFonts w:ascii="Arial" w:eastAsia="Times New Roman" w:hAnsi="Arial" w:cs="Arial"/>
          <w:color w:val="222222"/>
          <w:sz w:val="24"/>
          <w:szCs w:val="24"/>
        </w:rPr>
        <w:t>Informavimą ir komunikaciją apibūdina šie principai:</w:t>
      </w:r>
    </w:p>
    <w:p w14:paraId="2B10A02E" w14:textId="406D602F" w:rsidR="00565823" w:rsidRPr="005F2E22" w:rsidRDefault="0019749E" w:rsidP="0019749E">
      <w:pPr>
        <w:pStyle w:val="Sraopastraipa"/>
        <w:spacing w:after="0" w:line="240" w:lineRule="auto"/>
        <w:ind w:left="0"/>
        <w:jc w:val="both"/>
        <w:rPr>
          <w:rFonts w:ascii="Arial" w:eastAsia="Times New Roman" w:hAnsi="Arial" w:cs="Arial"/>
          <w:color w:val="222222"/>
          <w:sz w:val="24"/>
          <w:szCs w:val="24"/>
        </w:rPr>
      </w:pPr>
      <w:r>
        <w:rPr>
          <w:rFonts w:ascii="Arial" w:eastAsia="Times New Roman" w:hAnsi="Arial" w:cs="Arial"/>
          <w:color w:val="222222"/>
          <w:sz w:val="24"/>
          <w:szCs w:val="24"/>
        </w:rPr>
        <w:t xml:space="preserve">20.1. </w:t>
      </w:r>
      <w:r w:rsidR="000F17B3" w:rsidRPr="005F2E22">
        <w:rPr>
          <w:rFonts w:ascii="Arial" w:eastAsia="Times New Roman" w:hAnsi="Arial" w:cs="Arial"/>
          <w:color w:val="222222"/>
          <w:sz w:val="24"/>
          <w:szCs w:val="24"/>
        </w:rPr>
        <w:t>informacijos naudojimas – Įstaiga gauna, rengia ir naudoja aktualią, išsamią, patikimą ir teisingą informaciją, atitinkančią jai nustatytus reikalavimus ir palaikančią vidaus kontrolės veikimą;</w:t>
      </w:r>
    </w:p>
    <w:p w14:paraId="37DDC3CD" w14:textId="50CC056F" w:rsidR="00565823" w:rsidRPr="005F2E22" w:rsidRDefault="0019749E" w:rsidP="0019749E">
      <w:pPr>
        <w:pStyle w:val="Sraopastraipa"/>
        <w:spacing w:after="0" w:line="240" w:lineRule="auto"/>
        <w:ind w:left="0"/>
        <w:jc w:val="both"/>
        <w:rPr>
          <w:rFonts w:ascii="Arial" w:eastAsia="Times New Roman" w:hAnsi="Arial" w:cs="Arial"/>
          <w:color w:val="222222"/>
          <w:sz w:val="24"/>
          <w:szCs w:val="24"/>
        </w:rPr>
      </w:pPr>
      <w:r>
        <w:rPr>
          <w:rFonts w:ascii="Arial" w:eastAsia="Times New Roman" w:hAnsi="Arial" w:cs="Arial"/>
          <w:color w:val="222222"/>
          <w:sz w:val="24"/>
          <w:szCs w:val="24"/>
        </w:rPr>
        <w:t xml:space="preserve">20.2. </w:t>
      </w:r>
      <w:r w:rsidR="000F17B3" w:rsidRPr="005F2E22">
        <w:rPr>
          <w:rFonts w:ascii="Arial" w:eastAsia="Times New Roman" w:hAnsi="Arial" w:cs="Arial"/>
          <w:color w:val="222222"/>
          <w:sz w:val="24"/>
          <w:szCs w:val="24"/>
        </w:rPr>
        <w:t>vidaus komunikacija – nenutrūkstamas informacijos perdavimas Įstaigoje, apimantis visas Įstaigos veiklos sritis ir organizacinę struktūrą. Tiek Įstaigos direktorius, tiek darbuotojai turi būti informuoti apie veiklos rezultatus, pokyčius, riziką ir vidaus kontrolės veikimą. Vidaus informacijos vartotojai turi tarpusavyje keistis informacija:</w:t>
      </w:r>
    </w:p>
    <w:p w14:paraId="51AD6710" w14:textId="368ACCEB" w:rsidR="00565823" w:rsidRPr="005F2E22" w:rsidRDefault="0019749E" w:rsidP="0019749E">
      <w:pPr>
        <w:pStyle w:val="Sraopastraipa"/>
        <w:spacing w:after="0" w:line="240" w:lineRule="auto"/>
        <w:ind w:left="0"/>
        <w:jc w:val="both"/>
        <w:rPr>
          <w:rFonts w:ascii="Arial" w:eastAsia="Times New Roman" w:hAnsi="Arial" w:cs="Arial"/>
          <w:color w:val="222222"/>
          <w:sz w:val="24"/>
          <w:szCs w:val="24"/>
        </w:rPr>
      </w:pPr>
      <w:r>
        <w:rPr>
          <w:rFonts w:ascii="Arial" w:eastAsia="Times New Roman" w:hAnsi="Arial" w:cs="Arial"/>
          <w:color w:val="222222"/>
          <w:sz w:val="24"/>
          <w:szCs w:val="24"/>
        </w:rPr>
        <w:t xml:space="preserve">20.2.1. </w:t>
      </w:r>
      <w:r w:rsidR="000F17B3" w:rsidRPr="005F2E22">
        <w:rPr>
          <w:rFonts w:ascii="Arial" w:eastAsia="Times New Roman" w:hAnsi="Arial" w:cs="Arial"/>
          <w:color w:val="222222"/>
          <w:sz w:val="24"/>
          <w:szCs w:val="24"/>
        </w:rPr>
        <w:t>vidaus komunikacija Įstaigoje vyksta bendraujant gyvai, elektroniniu paštu, telef</w:t>
      </w:r>
      <w:r w:rsidR="00CC6320" w:rsidRPr="005F2E22">
        <w:rPr>
          <w:rFonts w:ascii="Arial" w:eastAsia="Times New Roman" w:hAnsi="Arial" w:cs="Arial"/>
          <w:color w:val="222222"/>
          <w:sz w:val="24"/>
          <w:szCs w:val="24"/>
        </w:rPr>
        <w:t xml:space="preserve">onu, </w:t>
      </w:r>
      <w:proofErr w:type="gramStart"/>
      <w:r w:rsidR="00CC6320" w:rsidRPr="005F2E22">
        <w:rPr>
          <w:rFonts w:ascii="Arial" w:eastAsia="Times New Roman" w:hAnsi="Arial" w:cs="Arial"/>
          <w:color w:val="222222"/>
          <w:sz w:val="24"/>
          <w:szCs w:val="24"/>
        </w:rPr>
        <w:t xml:space="preserve">naudojant </w:t>
      </w:r>
      <w:r w:rsidR="00732BC0" w:rsidRPr="005F2E22">
        <w:rPr>
          <w:rFonts w:ascii="Arial" w:eastAsia="Times New Roman" w:hAnsi="Arial" w:cs="Arial"/>
          <w:color w:val="222222"/>
          <w:sz w:val="24"/>
          <w:szCs w:val="24"/>
        </w:rPr>
        <w:t xml:space="preserve"> </w:t>
      </w:r>
      <w:r w:rsidR="00CC6320" w:rsidRPr="005F2E22">
        <w:rPr>
          <w:rFonts w:ascii="Arial" w:eastAsia="Times New Roman" w:hAnsi="Arial" w:cs="Arial"/>
          <w:color w:val="222222"/>
          <w:sz w:val="24"/>
          <w:szCs w:val="24"/>
        </w:rPr>
        <w:t>“</w:t>
      </w:r>
      <w:proofErr w:type="gramEnd"/>
      <w:r w:rsidR="00732BC0" w:rsidRPr="005F2E22">
        <w:rPr>
          <w:rFonts w:ascii="Arial" w:eastAsia="Times New Roman" w:hAnsi="Arial" w:cs="Arial"/>
          <w:color w:val="222222"/>
          <w:sz w:val="24"/>
          <w:szCs w:val="24"/>
        </w:rPr>
        <w:t>Zoom”</w:t>
      </w:r>
      <w:r w:rsidR="000F17B3" w:rsidRPr="005F2E22">
        <w:rPr>
          <w:rFonts w:ascii="Arial" w:eastAsia="Times New Roman" w:hAnsi="Arial" w:cs="Arial"/>
          <w:color w:val="222222"/>
          <w:sz w:val="24"/>
          <w:szCs w:val="24"/>
        </w:rPr>
        <w:t xml:space="preserve"> pro</w:t>
      </w:r>
      <w:r w:rsidR="00732BC0" w:rsidRPr="005F2E22">
        <w:rPr>
          <w:rFonts w:ascii="Arial" w:eastAsia="Times New Roman" w:hAnsi="Arial" w:cs="Arial"/>
          <w:color w:val="222222"/>
          <w:sz w:val="24"/>
          <w:szCs w:val="24"/>
        </w:rPr>
        <w:t>gram</w:t>
      </w:r>
      <w:r w:rsidR="00CC6320" w:rsidRPr="005F2E22">
        <w:rPr>
          <w:rFonts w:ascii="Arial" w:eastAsia="Times New Roman" w:hAnsi="Arial" w:cs="Arial"/>
          <w:color w:val="222222"/>
          <w:sz w:val="24"/>
          <w:szCs w:val="24"/>
        </w:rPr>
        <w:t>ą</w:t>
      </w:r>
      <w:r w:rsidR="006E0C97" w:rsidRPr="005F2E22">
        <w:rPr>
          <w:rFonts w:ascii="Arial" w:eastAsia="Times New Roman" w:hAnsi="Arial" w:cs="Arial"/>
          <w:color w:val="222222"/>
          <w:sz w:val="24"/>
          <w:szCs w:val="24"/>
        </w:rPr>
        <w:t xml:space="preserve">, el. </w:t>
      </w:r>
      <w:r w:rsidR="00CC6320" w:rsidRPr="005F2E22">
        <w:rPr>
          <w:rFonts w:ascii="Arial" w:eastAsia="Times New Roman" w:hAnsi="Arial" w:cs="Arial"/>
          <w:color w:val="222222"/>
          <w:sz w:val="24"/>
          <w:szCs w:val="24"/>
        </w:rPr>
        <w:t>d</w:t>
      </w:r>
      <w:r w:rsidR="006E0C97" w:rsidRPr="005F2E22">
        <w:rPr>
          <w:rFonts w:ascii="Arial" w:eastAsia="Times New Roman" w:hAnsi="Arial" w:cs="Arial"/>
          <w:color w:val="222222"/>
          <w:sz w:val="24"/>
          <w:szCs w:val="24"/>
        </w:rPr>
        <w:t>ienyną “Mūsų darželis”</w:t>
      </w:r>
      <w:r w:rsidR="000F17B3" w:rsidRPr="005F2E22">
        <w:rPr>
          <w:rFonts w:ascii="Arial" w:eastAsia="Times New Roman" w:hAnsi="Arial" w:cs="Arial"/>
          <w:color w:val="222222"/>
          <w:sz w:val="24"/>
          <w:szCs w:val="24"/>
        </w:rPr>
        <w:t xml:space="preserve"> ir kitus komunikacijos kanalus, esant poreikiui rengiami susirinkimai;</w:t>
      </w:r>
    </w:p>
    <w:p w14:paraId="0457B79E" w14:textId="5DC7B494" w:rsidR="000F17B3" w:rsidRPr="005F2E22" w:rsidRDefault="0019749E" w:rsidP="0019749E">
      <w:pPr>
        <w:pStyle w:val="Sraopastraipa"/>
        <w:spacing w:after="0" w:line="240" w:lineRule="auto"/>
        <w:ind w:left="0"/>
        <w:jc w:val="both"/>
        <w:rPr>
          <w:rFonts w:ascii="Arial" w:eastAsia="Times New Roman" w:hAnsi="Arial" w:cs="Arial"/>
          <w:color w:val="222222"/>
          <w:sz w:val="24"/>
          <w:szCs w:val="24"/>
        </w:rPr>
      </w:pPr>
      <w:r>
        <w:rPr>
          <w:rFonts w:ascii="Arial" w:eastAsia="Times New Roman" w:hAnsi="Arial" w:cs="Arial"/>
          <w:color w:val="222222"/>
          <w:sz w:val="24"/>
          <w:szCs w:val="24"/>
        </w:rPr>
        <w:t xml:space="preserve">20.2.2. </w:t>
      </w:r>
      <w:r w:rsidR="000F17B3" w:rsidRPr="005F2E22">
        <w:rPr>
          <w:rFonts w:ascii="Arial" w:eastAsia="Times New Roman" w:hAnsi="Arial" w:cs="Arial"/>
          <w:color w:val="222222"/>
          <w:sz w:val="24"/>
          <w:szCs w:val="24"/>
        </w:rPr>
        <w:t xml:space="preserve">Įstaigoje tinkamai įgyvendinamas reguliarus Įstaigos darbuotojų ir jų atstovų informavimas ir konsultavimas, vadovaujantis Lietuvos Respublikos darbo kodekso </w:t>
      </w:r>
      <w:r w:rsidR="0012528A" w:rsidRPr="005F2E22">
        <w:rPr>
          <w:rFonts w:ascii="Arial" w:eastAsia="Times New Roman" w:hAnsi="Arial" w:cs="Arial"/>
          <w:color w:val="222222"/>
          <w:sz w:val="24"/>
          <w:szCs w:val="24"/>
        </w:rPr>
        <w:t xml:space="preserve">III skyriaus </w:t>
      </w:r>
      <w:r w:rsidR="000F17B3" w:rsidRPr="005F2E22">
        <w:rPr>
          <w:rFonts w:ascii="Arial" w:eastAsia="Times New Roman" w:hAnsi="Arial" w:cs="Arial"/>
          <w:color w:val="222222"/>
          <w:sz w:val="24"/>
          <w:szCs w:val="24"/>
        </w:rPr>
        <w:t>trečiojo skirsnio nuostatomis;</w:t>
      </w:r>
    </w:p>
    <w:p w14:paraId="342BE3F8" w14:textId="5F0565C6" w:rsidR="000F17B3" w:rsidRPr="005F2E22" w:rsidRDefault="0019749E" w:rsidP="0019749E">
      <w:pPr>
        <w:pStyle w:val="Sraopastraipa"/>
        <w:spacing w:after="0" w:line="240" w:lineRule="auto"/>
        <w:ind w:left="0"/>
        <w:jc w:val="both"/>
        <w:rPr>
          <w:rFonts w:ascii="Arial" w:eastAsia="Times New Roman" w:hAnsi="Arial" w:cs="Arial"/>
          <w:color w:val="222222"/>
          <w:sz w:val="24"/>
          <w:szCs w:val="24"/>
        </w:rPr>
      </w:pPr>
      <w:r>
        <w:rPr>
          <w:rFonts w:ascii="Arial" w:eastAsia="Times New Roman" w:hAnsi="Arial" w:cs="Arial"/>
          <w:color w:val="222222"/>
          <w:sz w:val="24"/>
          <w:szCs w:val="24"/>
        </w:rPr>
        <w:t>20.</w:t>
      </w:r>
      <w:proofErr w:type="gramStart"/>
      <w:r>
        <w:rPr>
          <w:rFonts w:ascii="Arial" w:eastAsia="Times New Roman" w:hAnsi="Arial" w:cs="Arial"/>
          <w:color w:val="222222"/>
          <w:sz w:val="24"/>
          <w:szCs w:val="24"/>
        </w:rPr>
        <w:t>3.</w:t>
      </w:r>
      <w:r w:rsidR="000F17B3" w:rsidRPr="005F2E22">
        <w:rPr>
          <w:rFonts w:ascii="Arial" w:eastAsia="Times New Roman" w:hAnsi="Arial" w:cs="Arial"/>
          <w:color w:val="222222"/>
          <w:sz w:val="24"/>
          <w:szCs w:val="24"/>
        </w:rPr>
        <w:t>išorės</w:t>
      </w:r>
      <w:proofErr w:type="gramEnd"/>
      <w:r w:rsidR="000F17B3" w:rsidRPr="005F2E22">
        <w:rPr>
          <w:rFonts w:ascii="Arial" w:eastAsia="Times New Roman" w:hAnsi="Arial" w:cs="Arial"/>
          <w:color w:val="222222"/>
          <w:sz w:val="24"/>
          <w:szCs w:val="24"/>
        </w:rPr>
        <w:t xml:space="preserve"> komunikacija – informacijos perdavimas išorės informacijos vartotojams ir informacijos gavimas iš jų naudojant Įstaigoje įdiegtas komunikacijos priemones:</w:t>
      </w:r>
    </w:p>
    <w:p w14:paraId="12D56415" w14:textId="7556B5EF" w:rsidR="000F17B3" w:rsidRPr="005F2E22" w:rsidRDefault="0019749E" w:rsidP="0019749E">
      <w:pPr>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20.3.1. į</w:t>
      </w:r>
      <w:r w:rsidR="000F17B3" w:rsidRPr="005F2E22">
        <w:rPr>
          <w:rFonts w:ascii="Arial" w:eastAsia="Times New Roman" w:hAnsi="Arial" w:cs="Arial"/>
          <w:color w:val="222222"/>
          <w:sz w:val="24"/>
          <w:szCs w:val="24"/>
        </w:rPr>
        <w:t>staigos vieši pranešimai skelbiami Įstaigos interneto svetainėje.</w:t>
      </w:r>
    </w:p>
    <w:p w14:paraId="1F6D3BF1" w14:textId="07931E23" w:rsidR="000F17B3" w:rsidRPr="005F2E22" w:rsidRDefault="00F5770B" w:rsidP="00F5770B">
      <w:pPr>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20.3.2. a</w:t>
      </w:r>
      <w:r w:rsidR="00565823" w:rsidRPr="005F2E22">
        <w:rPr>
          <w:rFonts w:ascii="Arial" w:eastAsia="Times New Roman" w:hAnsi="Arial" w:cs="Arial"/>
          <w:color w:val="222222"/>
          <w:sz w:val="24"/>
          <w:szCs w:val="24"/>
        </w:rPr>
        <w:t>pie korupciją Klaipėdos r.</w:t>
      </w:r>
      <w:r w:rsidR="000F17B3" w:rsidRPr="005F2E22">
        <w:rPr>
          <w:rFonts w:ascii="Arial" w:eastAsia="Times New Roman" w:hAnsi="Arial" w:cs="Arial"/>
          <w:color w:val="222222"/>
          <w:sz w:val="24"/>
          <w:szCs w:val="24"/>
        </w:rPr>
        <w:t xml:space="preserve"> savivaldybei pavaldžioje įstaigoje galima pranešti anoniminiu pasitikėjimo telefono </w:t>
      </w:r>
      <w:r w:rsidR="000F17B3" w:rsidRPr="005F2E22">
        <w:rPr>
          <w:rFonts w:ascii="Arial" w:eastAsia="Times New Roman" w:hAnsi="Arial" w:cs="Arial"/>
          <w:sz w:val="24"/>
          <w:szCs w:val="24"/>
        </w:rPr>
        <w:t>numeriu </w:t>
      </w:r>
      <w:r w:rsidR="00E64342" w:rsidRPr="005F2E22">
        <w:rPr>
          <w:rFonts w:ascii="Arial" w:eastAsia="Times New Roman" w:hAnsi="Arial" w:cs="Arial"/>
          <w:sz w:val="24"/>
          <w:szCs w:val="24"/>
        </w:rPr>
        <w:t>(</w:t>
      </w:r>
      <w:r w:rsidR="00207190">
        <w:rPr>
          <w:rFonts w:ascii="Arial" w:eastAsia="Times New Roman" w:hAnsi="Arial" w:cs="Arial"/>
          <w:bCs/>
          <w:sz w:val="24"/>
          <w:szCs w:val="24"/>
        </w:rPr>
        <w:t>0</w:t>
      </w:r>
      <w:r w:rsidR="00E64342" w:rsidRPr="005F2E22">
        <w:rPr>
          <w:rFonts w:ascii="Arial" w:eastAsia="Times New Roman" w:hAnsi="Arial" w:cs="Arial"/>
          <w:bCs/>
          <w:sz w:val="24"/>
          <w:szCs w:val="24"/>
        </w:rPr>
        <w:t>4</w:t>
      </w:r>
      <w:r w:rsidR="00745722" w:rsidRPr="005F2E22">
        <w:rPr>
          <w:rFonts w:ascii="Arial" w:eastAsia="Times New Roman" w:hAnsi="Arial" w:cs="Arial"/>
          <w:bCs/>
          <w:sz w:val="24"/>
          <w:szCs w:val="24"/>
        </w:rPr>
        <w:t>6</w:t>
      </w:r>
      <w:r w:rsidR="00E64342" w:rsidRPr="005F2E22">
        <w:rPr>
          <w:rFonts w:ascii="Arial" w:eastAsia="Times New Roman" w:hAnsi="Arial" w:cs="Arial"/>
          <w:bCs/>
          <w:sz w:val="24"/>
          <w:szCs w:val="24"/>
        </w:rPr>
        <w:t>) 400008.</w:t>
      </w:r>
    </w:p>
    <w:p w14:paraId="3CA15CE0" w14:textId="77777777" w:rsidR="00854EA3" w:rsidRPr="005F2E22" w:rsidRDefault="00854EA3" w:rsidP="00854EA3">
      <w:pPr>
        <w:spacing w:after="0" w:line="240" w:lineRule="auto"/>
        <w:jc w:val="both"/>
        <w:rPr>
          <w:rFonts w:ascii="Arial" w:eastAsia="Times New Roman" w:hAnsi="Arial" w:cs="Arial"/>
          <w:color w:val="222222"/>
          <w:sz w:val="24"/>
          <w:szCs w:val="24"/>
        </w:rPr>
      </w:pPr>
    </w:p>
    <w:p w14:paraId="1574CC6D" w14:textId="77777777" w:rsidR="000F17B3" w:rsidRPr="005F2E22" w:rsidRDefault="000F17B3" w:rsidP="00854EA3">
      <w:pPr>
        <w:spacing w:after="0" w:line="240" w:lineRule="auto"/>
        <w:jc w:val="center"/>
        <w:rPr>
          <w:rFonts w:ascii="Arial" w:eastAsia="Times New Roman" w:hAnsi="Arial" w:cs="Arial"/>
          <w:color w:val="222222"/>
          <w:sz w:val="24"/>
          <w:szCs w:val="24"/>
        </w:rPr>
      </w:pPr>
      <w:r w:rsidRPr="005F2E22">
        <w:rPr>
          <w:rFonts w:ascii="Arial" w:eastAsia="Times New Roman" w:hAnsi="Arial" w:cs="Arial"/>
          <w:b/>
          <w:bCs/>
          <w:color w:val="222222"/>
          <w:sz w:val="24"/>
          <w:szCs w:val="24"/>
        </w:rPr>
        <w:t>IX SKYRIUS</w:t>
      </w:r>
    </w:p>
    <w:p w14:paraId="3CD33D47" w14:textId="77777777" w:rsidR="000F17B3" w:rsidRPr="005F2E22" w:rsidRDefault="000F17B3" w:rsidP="00854EA3">
      <w:pPr>
        <w:spacing w:after="0" w:line="240" w:lineRule="auto"/>
        <w:jc w:val="center"/>
        <w:rPr>
          <w:rFonts w:ascii="Arial" w:eastAsia="Times New Roman" w:hAnsi="Arial" w:cs="Arial"/>
          <w:b/>
          <w:bCs/>
          <w:color w:val="222222"/>
          <w:sz w:val="24"/>
          <w:szCs w:val="24"/>
        </w:rPr>
      </w:pPr>
      <w:r w:rsidRPr="005F2E22">
        <w:rPr>
          <w:rFonts w:ascii="Arial" w:eastAsia="Times New Roman" w:hAnsi="Arial" w:cs="Arial"/>
          <w:b/>
          <w:bCs/>
          <w:color w:val="222222"/>
          <w:sz w:val="24"/>
          <w:szCs w:val="24"/>
        </w:rPr>
        <w:t>STEBĖSENA</w:t>
      </w:r>
    </w:p>
    <w:p w14:paraId="0EE291CE" w14:textId="77777777" w:rsidR="00854EA3" w:rsidRPr="005F2E22" w:rsidRDefault="00854EA3" w:rsidP="00854EA3">
      <w:pPr>
        <w:spacing w:after="0" w:line="240" w:lineRule="auto"/>
        <w:jc w:val="center"/>
        <w:rPr>
          <w:rFonts w:ascii="Arial" w:eastAsia="Times New Roman" w:hAnsi="Arial" w:cs="Arial"/>
          <w:color w:val="222222"/>
          <w:sz w:val="24"/>
          <w:szCs w:val="24"/>
        </w:rPr>
      </w:pPr>
    </w:p>
    <w:p w14:paraId="25004A7A" w14:textId="5228912E" w:rsidR="000F17B3" w:rsidRPr="005F2E22" w:rsidRDefault="00757B6C" w:rsidP="00757B6C">
      <w:pPr>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21. </w:t>
      </w:r>
      <w:r w:rsidR="000F17B3" w:rsidRPr="005F2E22">
        <w:rPr>
          <w:rFonts w:ascii="Arial" w:eastAsia="Times New Roman" w:hAnsi="Arial" w:cs="Arial"/>
          <w:color w:val="222222"/>
          <w:sz w:val="24"/>
          <w:szCs w:val="24"/>
        </w:rPr>
        <w:t>Stebėsena – nuolatinis ir (arba) periodinis stebėjimas ir vertinimas, kai analizuojama, ar vidaus kontrolė Įstaigoje įgyvendinama pagal Politiką ir ar ji atitinka pasikeitusias veiklos sąlygas.</w:t>
      </w:r>
    </w:p>
    <w:p w14:paraId="1735FE78" w14:textId="5AD8A9D6" w:rsidR="000F17B3" w:rsidRPr="00757B6C" w:rsidRDefault="000F17B3" w:rsidP="00757B6C">
      <w:pPr>
        <w:pStyle w:val="Sraopastraipa"/>
        <w:numPr>
          <w:ilvl w:val="0"/>
          <w:numId w:val="24"/>
        </w:numPr>
        <w:spacing w:after="0" w:line="240" w:lineRule="auto"/>
        <w:rPr>
          <w:rFonts w:ascii="Arial" w:eastAsia="Times New Roman" w:hAnsi="Arial" w:cs="Arial"/>
          <w:color w:val="222222"/>
          <w:sz w:val="24"/>
          <w:szCs w:val="24"/>
        </w:rPr>
      </w:pPr>
      <w:r w:rsidRPr="00757B6C">
        <w:rPr>
          <w:rFonts w:ascii="Arial" w:eastAsia="Times New Roman" w:hAnsi="Arial" w:cs="Arial"/>
          <w:color w:val="222222"/>
          <w:sz w:val="24"/>
          <w:szCs w:val="24"/>
        </w:rPr>
        <w:t>Stebėseną apibūdina šie principai:</w:t>
      </w:r>
    </w:p>
    <w:p w14:paraId="0D6FF466" w14:textId="4BB2F627" w:rsidR="000F17B3" w:rsidRPr="005F2E22" w:rsidRDefault="00757B6C" w:rsidP="00757B6C">
      <w:pPr>
        <w:pStyle w:val="Sraopastraipa"/>
        <w:spacing w:after="0" w:line="240" w:lineRule="auto"/>
        <w:ind w:left="0"/>
        <w:rPr>
          <w:rFonts w:ascii="Arial" w:eastAsia="Times New Roman" w:hAnsi="Arial" w:cs="Arial"/>
          <w:color w:val="222222"/>
          <w:sz w:val="24"/>
          <w:szCs w:val="24"/>
        </w:rPr>
      </w:pPr>
      <w:r>
        <w:rPr>
          <w:rFonts w:ascii="Arial" w:eastAsia="Times New Roman" w:hAnsi="Arial" w:cs="Arial"/>
          <w:color w:val="222222"/>
          <w:sz w:val="24"/>
          <w:szCs w:val="24"/>
        </w:rPr>
        <w:t xml:space="preserve">22.1. </w:t>
      </w:r>
      <w:r w:rsidR="000F17B3" w:rsidRPr="005F2E22">
        <w:rPr>
          <w:rFonts w:ascii="Arial" w:eastAsia="Times New Roman" w:hAnsi="Arial" w:cs="Arial"/>
          <w:color w:val="222222"/>
          <w:sz w:val="24"/>
          <w:szCs w:val="24"/>
        </w:rPr>
        <w:t>nuolatinė stebėsena ir (ar) periodiniai vertinimai – atliekama reguliari Įstaigos valdymo ir priežiūros veikla ir (ar) atskiri vertinimai, siekiant nustatyti, ar vidaus kontrolė Įstaigoje įgyvendinama pagal šią Politiką ir ar ji atitinka pasikeitusias veiklos sąlygas:</w:t>
      </w:r>
    </w:p>
    <w:p w14:paraId="1AFFA661" w14:textId="2357B912" w:rsidR="000F17B3" w:rsidRPr="005F2E22" w:rsidRDefault="00757B6C" w:rsidP="00757B6C">
      <w:pPr>
        <w:pStyle w:val="Sraopastraipa"/>
        <w:spacing w:after="0" w:line="240" w:lineRule="auto"/>
        <w:ind w:left="0"/>
        <w:jc w:val="both"/>
        <w:rPr>
          <w:rFonts w:ascii="Arial" w:eastAsia="Times New Roman" w:hAnsi="Arial" w:cs="Arial"/>
          <w:color w:val="222222"/>
          <w:sz w:val="24"/>
          <w:szCs w:val="24"/>
        </w:rPr>
      </w:pPr>
      <w:r>
        <w:rPr>
          <w:rFonts w:ascii="Arial" w:eastAsia="Times New Roman" w:hAnsi="Arial" w:cs="Arial"/>
          <w:color w:val="222222"/>
          <w:sz w:val="24"/>
          <w:szCs w:val="24"/>
        </w:rPr>
        <w:t xml:space="preserve">22.1.1. </w:t>
      </w:r>
      <w:r w:rsidR="000F17B3" w:rsidRPr="005F2E22">
        <w:rPr>
          <w:rFonts w:ascii="Arial" w:eastAsia="Times New Roman" w:hAnsi="Arial" w:cs="Arial"/>
          <w:color w:val="222222"/>
          <w:sz w:val="24"/>
          <w:szCs w:val="24"/>
        </w:rPr>
        <w:t>nuolatinė stebėsena – integruota į kasdienę Įstaigos veiklą ir atliekama darbuotojams vykdant reguliarią (atitinkamų Įstaigos veiklos sričių) valdymo ir priežiūros veiklą bei kitus veiksmus pagal pavestas funkcijas (atliekant savo pareigas);</w:t>
      </w:r>
    </w:p>
    <w:p w14:paraId="5C9E88FD" w14:textId="5B99E6B3" w:rsidR="000F17B3" w:rsidRPr="005F2E22" w:rsidRDefault="00757B6C" w:rsidP="00757B6C">
      <w:pPr>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22.1.2. </w:t>
      </w:r>
      <w:r w:rsidR="000F17B3" w:rsidRPr="005F2E22">
        <w:rPr>
          <w:rFonts w:ascii="Arial" w:eastAsia="Times New Roman" w:hAnsi="Arial" w:cs="Arial"/>
          <w:color w:val="222222"/>
          <w:sz w:val="24"/>
          <w:szCs w:val="24"/>
        </w:rPr>
        <w:t xml:space="preserve">periodiniai vertinimai – jų apimtį ir dažnumą lemia Įstaigos rizikos vertinimas ir nuolatinės </w:t>
      </w:r>
      <w:r w:rsidR="000F17B3" w:rsidRPr="005F2E22">
        <w:rPr>
          <w:rFonts w:ascii="Arial" w:eastAsia="Times New Roman" w:hAnsi="Arial" w:cs="Arial"/>
          <w:sz w:val="24"/>
          <w:szCs w:val="24"/>
        </w:rPr>
        <w:t>stebėsenos rezultatai (nustačius tam tikrus veiklos trūkumus). Esant poreikiui periodinius vertinimus atlieka Įst</w:t>
      </w:r>
      <w:r w:rsidR="0021784C" w:rsidRPr="005F2E22">
        <w:rPr>
          <w:rFonts w:ascii="Arial" w:eastAsia="Times New Roman" w:hAnsi="Arial" w:cs="Arial"/>
          <w:sz w:val="24"/>
          <w:szCs w:val="24"/>
        </w:rPr>
        <w:t>aigos steigėjo – Klaipėdos r.</w:t>
      </w:r>
      <w:r w:rsidR="000F17B3" w:rsidRPr="005F2E22">
        <w:rPr>
          <w:rFonts w:ascii="Arial" w:eastAsia="Times New Roman" w:hAnsi="Arial" w:cs="Arial"/>
          <w:sz w:val="24"/>
          <w:szCs w:val="24"/>
        </w:rPr>
        <w:t xml:space="preserve"> savivaldybės Centralizuotas </w:t>
      </w:r>
      <w:r w:rsidR="000F17B3" w:rsidRPr="005F2E22">
        <w:rPr>
          <w:rFonts w:ascii="Arial" w:eastAsia="Times New Roman" w:hAnsi="Arial" w:cs="Arial"/>
          <w:sz w:val="24"/>
          <w:szCs w:val="24"/>
        </w:rPr>
        <w:lastRenderedPageBreak/>
        <w:t>vidaus audito skyrius ir Įst</w:t>
      </w:r>
      <w:r w:rsidR="0021784C" w:rsidRPr="005F2E22">
        <w:rPr>
          <w:rFonts w:ascii="Arial" w:eastAsia="Times New Roman" w:hAnsi="Arial" w:cs="Arial"/>
          <w:sz w:val="24"/>
          <w:szCs w:val="24"/>
        </w:rPr>
        <w:t>aigą kuruojantis Klaipėdos r.</w:t>
      </w:r>
      <w:r w:rsidR="000F17B3" w:rsidRPr="005F2E22">
        <w:rPr>
          <w:rFonts w:ascii="Arial" w:eastAsia="Times New Roman" w:hAnsi="Arial" w:cs="Arial"/>
          <w:sz w:val="24"/>
          <w:szCs w:val="24"/>
        </w:rPr>
        <w:t xml:space="preserve"> savivaldybės admi</w:t>
      </w:r>
      <w:r w:rsidR="00241755" w:rsidRPr="005F2E22">
        <w:rPr>
          <w:rFonts w:ascii="Arial" w:eastAsia="Times New Roman" w:hAnsi="Arial" w:cs="Arial"/>
          <w:sz w:val="24"/>
          <w:szCs w:val="24"/>
        </w:rPr>
        <w:t>nistracijos švietimo ir sporto skyrius</w:t>
      </w:r>
      <w:r w:rsidR="000F17B3" w:rsidRPr="005F2E22">
        <w:rPr>
          <w:rFonts w:ascii="Arial" w:eastAsia="Times New Roman" w:hAnsi="Arial" w:cs="Arial"/>
          <w:sz w:val="24"/>
          <w:szCs w:val="24"/>
        </w:rPr>
        <w:t>;</w:t>
      </w:r>
    </w:p>
    <w:p w14:paraId="48FA4320" w14:textId="640B1EEC" w:rsidR="000F17B3" w:rsidRPr="005F2E22" w:rsidRDefault="00A31D06" w:rsidP="00A31D06">
      <w:pPr>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22.2. </w:t>
      </w:r>
      <w:r w:rsidR="000F17B3" w:rsidRPr="005F2E22">
        <w:rPr>
          <w:rFonts w:ascii="Arial" w:eastAsia="Times New Roman" w:hAnsi="Arial" w:cs="Arial"/>
          <w:color w:val="222222"/>
          <w:sz w:val="24"/>
          <w:szCs w:val="24"/>
        </w:rPr>
        <w:t>trūkumų vertinimas ir pranešimas apie juos – apie vidaus kontrolės trūkumus Įstaigoje, nustatytus nuolatinės stebėsenos ir (ar) periodinių vertinimų metu, turi būti informuotas Įstaigos direktorius ir kiti sprendimus priimantys darbuotojai.</w:t>
      </w:r>
    </w:p>
    <w:p w14:paraId="43EE0E12" w14:textId="77777777" w:rsidR="00854EA3" w:rsidRPr="005F2E22" w:rsidRDefault="00854EA3" w:rsidP="00854EA3">
      <w:pPr>
        <w:spacing w:after="0" w:line="240" w:lineRule="auto"/>
        <w:jc w:val="both"/>
        <w:rPr>
          <w:rFonts w:ascii="Arial" w:eastAsia="Times New Roman" w:hAnsi="Arial" w:cs="Arial"/>
          <w:color w:val="222222"/>
          <w:sz w:val="24"/>
          <w:szCs w:val="24"/>
        </w:rPr>
      </w:pPr>
    </w:p>
    <w:p w14:paraId="1E9EB483" w14:textId="77777777" w:rsidR="000F17B3" w:rsidRPr="005F2E22" w:rsidRDefault="000F17B3" w:rsidP="00854EA3">
      <w:pPr>
        <w:spacing w:after="0" w:line="240" w:lineRule="auto"/>
        <w:jc w:val="center"/>
        <w:rPr>
          <w:rFonts w:ascii="Arial" w:eastAsia="Times New Roman" w:hAnsi="Arial" w:cs="Arial"/>
          <w:color w:val="222222"/>
          <w:sz w:val="24"/>
          <w:szCs w:val="24"/>
        </w:rPr>
      </w:pPr>
      <w:r w:rsidRPr="005F2E22">
        <w:rPr>
          <w:rFonts w:ascii="Arial" w:eastAsia="Times New Roman" w:hAnsi="Arial" w:cs="Arial"/>
          <w:b/>
          <w:bCs/>
          <w:color w:val="222222"/>
          <w:sz w:val="24"/>
          <w:szCs w:val="24"/>
        </w:rPr>
        <w:t>X SKYRIUS</w:t>
      </w:r>
    </w:p>
    <w:p w14:paraId="497FD59D" w14:textId="77777777" w:rsidR="000F17B3" w:rsidRPr="005F2E22" w:rsidRDefault="000F17B3" w:rsidP="00854EA3">
      <w:pPr>
        <w:spacing w:after="0" w:line="240" w:lineRule="auto"/>
        <w:jc w:val="center"/>
        <w:rPr>
          <w:rFonts w:ascii="Arial" w:eastAsia="Times New Roman" w:hAnsi="Arial" w:cs="Arial"/>
          <w:b/>
          <w:bCs/>
          <w:color w:val="222222"/>
          <w:sz w:val="24"/>
          <w:szCs w:val="24"/>
        </w:rPr>
      </w:pPr>
      <w:r w:rsidRPr="005F2E22">
        <w:rPr>
          <w:rFonts w:ascii="Arial" w:eastAsia="Times New Roman" w:hAnsi="Arial" w:cs="Arial"/>
          <w:b/>
          <w:bCs/>
          <w:color w:val="222222"/>
          <w:sz w:val="24"/>
          <w:szCs w:val="24"/>
        </w:rPr>
        <w:t>VIDAUS KONTROLĖS DALYVIAI IR JŲ KOMPETENCIJA</w:t>
      </w:r>
    </w:p>
    <w:p w14:paraId="4832C193" w14:textId="77777777" w:rsidR="00854EA3" w:rsidRPr="005F2E22" w:rsidRDefault="00854EA3" w:rsidP="00854EA3">
      <w:pPr>
        <w:spacing w:after="0" w:line="240" w:lineRule="auto"/>
        <w:jc w:val="center"/>
        <w:rPr>
          <w:rFonts w:ascii="Arial" w:eastAsia="Times New Roman" w:hAnsi="Arial" w:cs="Arial"/>
          <w:color w:val="222222"/>
          <w:sz w:val="24"/>
          <w:szCs w:val="24"/>
        </w:rPr>
      </w:pPr>
    </w:p>
    <w:p w14:paraId="5E390090" w14:textId="77777777" w:rsidR="000F17B3" w:rsidRPr="005F2E22" w:rsidRDefault="000F17B3" w:rsidP="00B33608">
      <w:pPr>
        <w:numPr>
          <w:ilvl w:val="0"/>
          <w:numId w:val="10"/>
        </w:numPr>
        <w:tabs>
          <w:tab w:val="clear" w:pos="720"/>
          <w:tab w:val="num" w:pos="426"/>
        </w:tabs>
        <w:spacing w:after="0" w:line="240" w:lineRule="auto"/>
        <w:ind w:left="0" w:firstLine="0"/>
        <w:jc w:val="both"/>
        <w:rPr>
          <w:rFonts w:ascii="Arial" w:eastAsia="Times New Roman" w:hAnsi="Arial" w:cs="Arial"/>
          <w:color w:val="222222"/>
          <w:sz w:val="24"/>
          <w:szCs w:val="24"/>
        </w:rPr>
      </w:pPr>
      <w:r w:rsidRPr="005F2E22">
        <w:rPr>
          <w:rFonts w:ascii="Arial" w:eastAsia="Times New Roman" w:hAnsi="Arial" w:cs="Arial"/>
          <w:color w:val="222222"/>
          <w:sz w:val="24"/>
          <w:szCs w:val="24"/>
        </w:rPr>
        <w:t>Įstaigos vidaus kontrolės dalyviai: Įstaigos direktorius, Įstaigos vadovaujančias pareigas einan</w:t>
      </w:r>
      <w:r w:rsidR="004010E8" w:rsidRPr="005F2E22">
        <w:rPr>
          <w:rFonts w:ascii="Arial" w:eastAsia="Times New Roman" w:hAnsi="Arial" w:cs="Arial"/>
          <w:color w:val="222222"/>
          <w:sz w:val="24"/>
          <w:szCs w:val="24"/>
        </w:rPr>
        <w:t>tys darbuotoja</w:t>
      </w:r>
      <w:r w:rsidRPr="005F2E22">
        <w:rPr>
          <w:rFonts w:ascii="Arial" w:eastAsia="Times New Roman" w:hAnsi="Arial" w:cs="Arial"/>
          <w:color w:val="222222"/>
          <w:sz w:val="24"/>
          <w:szCs w:val="24"/>
        </w:rPr>
        <w:t>i:</w:t>
      </w:r>
    </w:p>
    <w:p w14:paraId="4BD77E30" w14:textId="44CA2F78" w:rsidR="004010E8" w:rsidRPr="005F2E22" w:rsidRDefault="00B33608" w:rsidP="00B33608">
      <w:pPr>
        <w:pStyle w:val="Sraopastraipa"/>
        <w:spacing w:after="0" w:line="240" w:lineRule="auto"/>
        <w:ind w:left="0"/>
        <w:jc w:val="both"/>
        <w:rPr>
          <w:rFonts w:ascii="Arial" w:eastAsia="Times New Roman" w:hAnsi="Arial" w:cs="Arial"/>
          <w:color w:val="222222"/>
          <w:sz w:val="24"/>
          <w:szCs w:val="24"/>
        </w:rPr>
      </w:pPr>
      <w:r>
        <w:rPr>
          <w:rFonts w:ascii="Arial" w:eastAsia="Times New Roman" w:hAnsi="Arial" w:cs="Arial"/>
          <w:color w:val="222222"/>
          <w:sz w:val="24"/>
          <w:szCs w:val="24"/>
        </w:rPr>
        <w:t xml:space="preserve">23.1. </w:t>
      </w:r>
      <w:r w:rsidR="000F17B3" w:rsidRPr="005F2E22">
        <w:rPr>
          <w:rFonts w:ascii="Arial" w:eastAsia="Times New Roman" w:hAnsi="Arial" w:cs="Arial"/>
          <w:color w:val="222222"/>
          <w:sz w:val="24"/>
          <w:szCs w:val="24"/>
        </w:rPr>
        <w:t>Įstaigos direktorius, siekdamas strateginio planavimo dokumentuose Įstaigai nustatytų tikslų, užtikrina vidaus kontrolės sukūrimą Įstaigoje, jos įgyvendinimą ir tobulinimą;</w:t>
      </w:r>
    </w:p>
    <w:p w14:paraId="2510C42B" w14:textId="08706617" w:rsidR="000F17B3" w:rsidRPr="005F2E22" w:rsidRDefault="00B33608" w:rsidP="00B33608">
      <w:pPr>
        <w:pStyle w:val="Sraopastraipa"/>
        <w:spacing w:after="0" w:line="240" w:lineRule="auto"/>
        <w:ind w:left="0"/>
        <w:jc w:val="both"/>
        <w:rPr>
          <w:rFonts w:ascii="Arial" w:eastAsia="Times New Roman" w:hAnsi="Arial" w:cs="Arial"/>
          <w:color w:val="222222"/>
          <w:sz w:val="24"/>
          <w:szCs w:val="24"/>
        </w:rPr>
      </w:pPr>
      <w:r>
        <w:rPr>
          <w:rFonts w:ascii="Arial" w:eastAsia="Times New Roman" w:hAnsi="Arial" w:cs="Arial"/>
          <w:color w:val="222222"/>
          <w:sz w:val="24"/>
          <w:szCs w:val="24"/>
        </w:rPr>
        <w:t xml:space="preserve">23.2. </w:t>
      </w:r>
      <w:r w:rsidR="000F17B3" w:rsidRPr="005F2E22">
        <w:rPr>
          <w:rFonts w:ascii="Arial" w:eastAsia="Times New Roman" w:hAnsi="Arial" w:cs="Arial"/>
          <w:color w:val="222222"/>
          <w:sz w:val="24"/>
          <w:szCs w:val="24"/>
        </w:rPr>
        <w:t>Įstaigos darbuotojai, vykdantys reguliarią Įstaigos veiklos sričių valdymo ir priežiūros veiklą pagal pavestas funkcijas (atlikdami nuolatinę stebėseną), prižiūri vidaus kontrolės įgyvendinimą Įstaigoje ir jos atitiktį šiai Politikai bei teikia Įstaigos direktoriui ir kitiems sprendimus priimantiems darbuotojams informaciją apie vidaus kontrolės ir rizikos valdymą, Politikos įgyvendinimo trūkumus ir rizikos veiksnius.</w:t>
      </w:r>
    </w:p>
    <w:p w14:paraId="0F42591A" w14:textId="36E69CDC" w:rsidR="000F17B3" w:rsidRPr="005F2E22" w:rsidRDefault="00B33608" w:rsidP="00B33608">
      <w:pPr>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24. </w:t>
      </w:r>
      <w:r w:rsidR="000F17B3" w:rsidRPr="005F2E22">
        <w:rPr>
          <w:rFonts w:ascii="Arial" w:eastAsia="Times New Roman" w:hAnsi="Arial" w:cs="Arial"/>
          <w:color w:val="222222"/>
          <w:sz w:val="24"/>
          <w:szCs w:val="24"/>
        </w:rPr>
        <w:t>Vidaus kontrolės dalyvių pareigos ir atsakomybė nustatytos Įstaigos darbuotojų pareigybių aprašymuose ir kituose Įstaigos vidiniuose teisės aktuose.</w:t>
      </w:r>
    </w:p>
    <w:p w14:paraId="7F60E5C0" w14:textId="346C5366" w:rsidR="000F17B3" w:rsidRPr="005F2E22" w:rsidRDefault="00B33608" w:rsidP="00B33608">
      <w:pPr>
        <w:spacing w:after="0" w:line="240" w:lineRule="auto"/>
        <w:jc w:val="both"/>
        <w:rPr>
          <w:rFonts w:ascii="Arial" w:eastAsia="Times New Roman" w:hAnsi="Arial" w:cs="Arial"/>
          <w:color w:val="222222"/>
          <w:sz w:val="24"/>
          <w:szCs w:val="24"/>
        </w:rPr>
      </w:pPr>
      <w:r>
        <w:rPr>
          <w:rFonts w:ascii="Arial" w:eastAsia="Times New Roman" w:hAnsi="Arial" w:cs="Arial"/>
          <w:sz w:val="24"/>
          <w:szCs w:val="24"/>
        </w:rPr>
        <w:t xml:space="preserve">25. </w:t>
      </w:r>
      <w:r w:rsidR="000F17B3" w:rsidRPr="005F2E22">
        <w:rPr>
          <w:rFonts w:ascii="Arial" w:eastAsia="Times New Roman" w:hAnsi="Arial" w:cs="Arial"/>
          <w:sz w:val="24"/>
          <w:szCs w:val="24"/>
        </w:rPr>
        <w:t>Įstaigos direktorius prižiūri vidaus kontrolės veikimą Įstaigoje ir prireikus siūlo Įsta</w:t>
      </w:r>
      <w:r w:rsidR="004010E8" w:rsidRPr="005F2E22">
        <w:rPr>
          <w:rFonts w:ascii="Arial" w:eastAsia="Times New Roman" w:hAnsi="Arial" w:cs="Arial"/>
          <w:sz w:val="24"/>
          <w:szCs w:val="24"/>
        </w:rPr>
        <w:t>igą kuruojančiam Klaipėdos r.</w:t>
      </w:r>
      <w:r w:rsidR="000F17B3" w:rsidRPr="005F2E22">
        <w:rPr>
          <w:rFonts w:ascii="Arial" w:eastAsia="Times New Roman" w:hAnsi="Arial" w:cs="Arial"/>
          <w:sz w:val="24"/>
          <w:szCs w:val="24"/>
        </w:rPr>
        <w:t xml:space="preserve"> savivaldybės admini</w:t>
      </w:r>
      <w:r w:rsidR="00241755" w:rsidRPr="005F2E22">
        <w:rPr>
          <w:rFonts w:ascii="Arial" w:eastAsia="Times New Roman" w:hAnsi="Arial" w:cs="Arial"/>
          <w:sz w:val="24"/>
          <w:szCs w:val="24"/>
        </w:rPr>
        <w:t>stracijos švietimo ir sporto skyriui</w:t>
      </w:r>
      <w:r w:rsidR="000F17B3" w:rsidRPr="005F2E22">
        <w:rPr>
          <w:rFonts w:ascii="Arial" w:eastAsia="Times New Roman" w:hAnsi="Arial" w:cs="Arial"/>
          <w:sz w:val="24"/>
          <w:szCs w:val="24"/>
        </w:rPr>
        <w:t xml:space="preserve"> atlikti patikrinimą ar inicijuoti Įstaigos tam tikrų veiklo</w:t>
      </w:r>
      <w:r w:rsidR="004010E8" w:rsidRPr="005F2E22">
        <w:rPr>
          <w:rFonts w:ascii="Arial" w:eastAsia="Times New Roman" w:hAnsi="Arial" w:cs="Arial"/>
          <w:sz w:val="24"/>
          <w:szCs w:val="24"/>
        </w:rPr>
        <w:t>s sričių auditą. Klaipėdos r.</w:t>
      </w:r>
      <w:r w:rsidR="000F17B3" w:rsidRPr="005F2E22">
        <w:rPr>
          <w:rFonts w:ascii="Arial" w:eastAsia="Times New Roman" w:hAnsi="Arial" w:cs="Arial"/>
          <w:sz w:val="24"/>
          <w:szCs w:val="24"/>
        </w:rPr>
        <w:t xml:space="preserve"> savivaldybės Centralizuotas vidaus audito skyrius, atlikdamas auditą, tiria ir vertina vidaus kontrolę Įstaigoje </w:t>
      </w:r>
      <w:r w:rsidR="000F17B3" w:rsidRPr="005F2E22">
        <w:rPr>
          <w:rFonts w:ascii="Arial" w:eastAsia="Times New Roman" w:hAnsi="Arial" w:cs="Arial"/>
          <w:color w:val="222222"/>
          <w:sz w:val="24"/>
          <w:szCs w:val="24"/>
        </w:rPr>
        <w:t>ir teikia Įstaigos direktoriui rekomendacijas dėl vidaus kontrolės tobulinimo.</w:t>
      </w:r>
    </w:p>
    <w:p w14:paraId="435AF681" w14:textId="77777777" w:rsidR="00854EA3" w:rsidRPr="005F2E22" w:rsidRDefault="00854EA3" w:rsidP="00854EA3">
      <w:pPr>
        <w:spacing w:after="0" w:line="240" w:lineRule="auto"/>
        <w:jc w:val="both"/>
        <w:rPr>
          <w:rFonts w:ascii="Arial" w:eastAsia="Times New Roman" w:hAnsi="Arial" w:cs="Arial"/>
          <w:color w:val="222222"/>
          <w:sz w:val="24"/>
          <w:szCs w:val="24"/>
        </w:rPr>
      </w:pPr>
    </w:p>
    <w:p w14:paraId="13AF812B" w14:textId="77777777" w:rsidR="000F17B3" w:rsidRPr="005F2E22" w:rsidRDefault="000F17B3" w:rsidP="00A82537">
      <w:pPr>
        <w:spacing w:after="0" w:line="240" w:lineRule="auto"/>
        <w:jc w:val="center"/>
        <w:rPr>
          <w:rFonts w:ascii="Arial" w:eastAsia="Times New Roman" w:hAnsi="Arial" w:cs="Arial"/>
          <w:color w:val="222222"/>
          <w:sz w:val="24"/>
          <w:szCs w:val="24"/>
        </w:rPr>
      </w:pPr>
      <w:r w:rsidRPr="005F2E22">
        <w:rPr>
          <w:rFonts w:ascii="Arial" w:eastAsia="Times New Roman" w:hAnsi="Arial" w:cs="Arial"/>
          <w:b/>
          <w:bCs/>
          <w:color w:val="222222"/>
          <w:sz w:val="24"/>
          <w:szCs w:val="24"/>
        </w:rPr>
        <w:t>XI SKYRIUS</w:t>
      </w:r>
    </w:p>
    <w:p w14:paraId="4EFAFAFA" w14:textId="77777777" w:rsidR="000F17B3" w:rsidRPr="005F2E22" w:rsidRDefault="000F17B3" w:rsidP="00A82537">
      <w:pPr>
        <w:spacing w:after="0" w:line="240" w:lineRule="auto"/>
        <w:jc w:val="center"/>
        <w:rPr>
          <w:rFonts w:ascii="Arial" w:eastAsia="Times New Roman" w:hAnsi="Arial" w:cs="Arial"/>
          <w:b/>
          <w:bCs/>
          <w:color w:val="222222"/>
          <w:sz w:val="24"/>
          <w:szCs w:val="24"/>
        </w:rPr>
      </w:pPr>
      <w:r w:rsidRPr="005F2E22">
        <w:rPr>
          <w:rFonts w:ascii="Arial" w:eastAsia="Times New Roman" w:hAnsi="Arial" w:cs="Arial"/>
          <w:b/>
          <w:bCs/>
          <w:color w:val="222222"/>
          <w:sz w:val="24"/>
          <w:szCs w:val="24"/>
        </w:rPr>
        <w:t>VIDAUS KONTROLĖS ANALIZĖ IR VERTINIMAS</w:t>
      </w:r>
    </w:p>
    <w:p w14:paraId="0D7B370B" w14:textId="77777777" w:rsidR="00854EA3" w:rsidRPr="005F2E22" w:rsidRDefault="00854EA3" w:rsidP="009D7012">
      <w:pPr>
        <w:spacing w:after="0" w:line="240" w:lineRule="auto"/>
        <w:jc w:val="both"/>
        <w:rPr>
          <w:rFonts w:ascii="Arial" w:eastAsia="Times New Roman" w:hAnsi="Arial" w:cs="Arial"/>
          <w:color w:val="222222"/>
          <w:sz w:val="24"/>
          <w:szCs w:val="24"/>
        </w:rPr>
      </w:pPr>
    </w:p>
    <w:p w14:paraId="4AFB5BE4" w14:textId="43A98A55" w:rsidR="000F17B3" w:rsidRPr="005F2E22" w:rsidRDefault="00B33608" w:rsidP="00B33608">
      <w:pPr>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26. </w:t>
      </w:r>
      <w:r w:rsidR="000F17B3" w:rsidRPr="005F2E22">
        <w:rPr>
          <w:rFonts w:ascii="Arial" w:eastAsia="Times New Roman" w:hAnsi="Arial" w:cs="Arial"/>
          <w:color w:val="222222"/>
          <w:sz w:val="24"/>
          <w:szCs w:val="24"/>
        </w:rPr>
        <w:t>Įstaigos direktorius užtikrina, kad kiekvienais metais atsižvelgiant į vidaus kontrolės stebėsenos rezultatus būtų atliekama vidaus kontrolės analizė, apimanti visus vidaus kontrolės elementus, kurios metu būtų įvertinami Įstaigos veiklos trūkumai, pokyčiai, atitiktis nustatytiems reikalavimams (ar vidaus kontrolė įgyvendinama pagal Politiką ir ar ji atitinka pasikeitusias veiklos sąlygas), vidaus kontrolės įgyvendinimo priežiūrą atliekančių darbuotojų pateikta informacija, vidaus ir kitų auditų bei vertinimų rezultatai ir numatomos vidaus kontrolės tobulinimo priemonės.</w:t>
      </w:r>
    </w:p>
    <w:p w14:paraId="28010AD4" w14:textId="6695A0E7" w:rsidR="000F17B3" w:rsidRPr="00B33608" w:rsidRDefault="000F17B3" w:rsidP="00B33608">
      <w:pPr>
        <w:pStyle w:val="Sraopastraipa"/>
        <w:numPr>
          <w:ilvl w:val="0"/>
          <w:numId w:val="26"/>
        </w:numPr>
        <w:spacing w:after="0" w:line="240" w:lineRule="auto"/>
        <w:jc w:val="both"/>
        <w:rPr>
          <w:rFonts w:ascii="Arial" w:eastAsia="Times New Roman" w:hAnsi="Arial" w:cs="Arial"/>
          <w:color w:val="222222"/>
          <w:sz w:val="24"/>
          <w:szCs w:val="24"/>
        </w:rPr>
      </w:pPr>
      <w:r w:rsidRPr="00B33608">
        <w:rPr>
          <w:rFonts w:ascii="Arial" w:eastAsia="Times New Roman" w:hAnsi="Arial" w:cs="Arial"/>
          <w:color w:val="222222"/>
          <w:sz w:val="24"/>
          <w:szCs w:val="24"/>
        </w:rPr>
        <w:t>Vidaus kontrolė vertinama:</w:t>
      </w:r>
    </w:p>
    <w:p w14:paraId="4B09280E" w14:textId="2D79479F" w:rsidR="00FF0D7A" w:rsidRPr="005F2E22" w:rsidRDefault="00B33608" w:rsidP="00B33608">
      <w:pPr>
        <w:pStyle w:val="Sraopastraipa"/>
        <w:spacing w:after="0" w:line="240" w:lineRule="auto"/>
        <w:ind w:left="0"/>
        <w:jc w:val="both"/>
        <w:rPr>
          <w:rFonts w:ascii="Arial" w:eastAsia="Times New Roman" w:hAnsi="Arial" w:cs="Arial"/>
          <w:color w:val="222222"/>
          <w:sz w:val="24"/>
          <w:szCs w:val="24"/>
        </w:rPr>
      </w:pPr>
      <w:r>
        <w:rPr>
          <w:rFonts w:ascii="Arial" w:eastAsia="Times New Roman" w:hAnsi="Arial" w:cs="Arial"/>
          <w:color w:val="222222"/>
          <w:sz w:val="24"/>
          <w:szCs w:val="24"/>
        </w:rPr>
        <w:t xml:space="preserve">27.1. </w:t>
      </w:r>
      <w:r w:rsidR="000F17B3" w:rsidRPr="005F2E22">
        <w:rPr>
          <w:rFonts w:ascii="Arial" w:eastAsia="Times New Roman" w:hAnsi="Arial" w:cs="Arial"/>
          <w:color w:val="222222"/>
          <w:sz w:val="24"/>
          <w:szCs w:val="24"/>
        </w:rPr>
        <w:t>labai gerai – jei visa rizika yra nustatyta ir valdoma, vidaus kontrolės trūkumų nerasta;</w:t>
      </w:r>
    </w:p>
    <w:p w14:paraId="39526E0A" w14:textId="793EB1A3" w:rsidR="00FF0D7A" w:rsidRPr="005F2E22" w:rsidRDefault="00B33608" w:rsidP="00B33608">
      <w:pPr>
        <w:pStyle w:val="Sraopastraipa"/>
        <w:spacing w:after="0" w:line="240" w:lineRule="auto"/>
        <w:ind w:left="0"/>
        <w:jc w:val="both"/>
        <w:rPr>
          <w:rFonts w:ascii="Arial" w:eastAsia="Times New Roman" w:hAnsi="Arial" w:cs="Arial"/>
          <w:color w:val="222222"/>
          <w:sz w:val="24"/>
          <w:szCs w:val="24"/>
        </w:rPr>
      </w:pPr>
      <w:r>
        <w:rPr>
          <w:rFonts w:ascii="Arial" w:eastAsia="Times New Roman" w:hAnsi="Arial" w:cs="Arial"/>
          <w:color w:val="222222"/>
          <w:sz w:val="24"/>
          <w:szCs w:val="24"/>
        </w:rPr>
        <w:t xml:space="preserve">27.2. </w:t>
      </w:r>
      <w:r w:rsidR="000F17B3" w:rsidRPr="005F2E22">
        <w:rPr>
          <w:rFonts w:ascii="Arial" w:eastAsia="Times New Roman" w:hAnsi="Arial" w:cs="Arial"/>
          <w:color w:val="222222"/>
          <w:sz w:val="24"/>
          <w:szCs w:val="24"/>
        </w:rPr>
        <w:t>gerai – jei visa rizika yra nustatyta ir valdoma, bet yra vidaus kontrolės trūkumų, neturinčių neigiamos įtakos Įstaigos veiklos rezultatams;</w:t>
      </w:r>
    </w:p>
    <w:p w14:paraId="2A543E04" w14:textId="7367F25C" w:rsidR="00FF0D7A" w:rsidRPr="005F2E22" w:rsidRDefault="00B33608" w:rsidP="00B33608">
      <w:pPr>
        <w:pStyle w:val="Sraopastraipa"/>
        <w:spacing w:after="0" w:line="240" w:lineRule="auto"/>
        <w:ind w:left="0"/>
        <w:jc w:val="both"/>
        <w:rPr>
          <w:rFonts w:ascii="Arial" w:eastAsia="Times New Roman" w:hAnsi="Arial" w:cs="Arial"/>
          <w:color w:val="222222"/>
          <w:sz w:val="24"/>
          <w:szCs w:val="24"/>
        </w:rPr>
      </w:pPr>
      <w:r>
        <w:rPr>
          <w:rFonts w:ascii="Arial" w:eastAsia="Times New Roman" w:hAnsi="Arial" w:cs="Arial"/>
          <w:color w:val="222222"/>
          <w:sz w:val="24"/>
          <w:szCs w:val="24"/>
        </w:rPr>
        <w:t xml:space="preserve">27.3. </w:t>
      </w:r>
      <w:r w:rsidR="000F17B3" w:rsidRPr="005F2E22">
        <w:rPr>
          <w:rFonts w:ascii="Arial" w:eastAsia="Times New Roman" w:hAnsi="Arial" w:cs="Arial"/>
          <w:color w:val="222222"/>
          <w:sz w:val="24"/>
          <w:szCs w:val="24"/>
        </w:rPr>
        <w:t>patenkinamai – jei visa rizika yra nustatyta, tačiau dėl netinkamo rizikos valdymo yra vidaus kontrolės trūkumų, kurie gali turėti neigiamą įtaką Įstaigos veiklos rezultatams;</w:t>
      </w:r>
    </w:p>
    <w:p w14:paraId="7CDBE4C2" w14:textId="4E26B6F8" w:rsidR="000F17B3" w:rsidRPr="005F2E22" w:rsidRDefault="00077F46" w:rsidP="00077F46">
      <w:pPr>
        <w:pStyle w:val="Sraopastraipa"/>
        <w:spacing w:after="0" w:line="240" w:lineRule="auto"/>
        <w:ind w:left="0"/>
        <w:jc w:val="both"/>
        <w:rPr>
          <w:rFonts w:ascii="Arial" w:eastAsia="Times New Roman" w:hAnsi="Arial" w:cs="Arial"/>
          <w:color w:val="222222"/>
          <w:sz w:val="24"/>
          <w:szCs w:val="24"/>
        </w:rPr>
      </w:pPr>
      <w:r>
        <w:rPr>
          <w:rFonts w:ascii="Arial" w:eastAsia="Times New Roman" w:hAnsi="Arial" w:cs="Arial"/>
          <w:color w:val="222222"/>
          <w:sz w:val="24"/>
          <w:szCs w:val="24"/>
        </w:rPr>
        <w:t xml:space="preserve">27.4. </w:t>
      </w:r>
      <w:r w:rsidR="000F17B3" w:rsidRPr="005F2E22">
        <w:rPr>
          <w:rFonts w:ascii="Arial" w:eastAsia="Times New Roman" w:hAnsi="Arial" w:cs="Arial"/>
          <w:color w:val="222222"/>
          <w:sz w:val="24"/>
          <w:szCs w:val="24"/>
        </w:rPr>
        <w:t>silpnai – jei ne visa rizika yra nustatyta, nevykdomas rizikos valdymas ir vidaus kontrolės trūkumai daro neigiamą įtaką Įstaigos veiklos rezultatams.</w:t>
      </w:r>
    </w:p>
    <w:p w14:paraId="1AE3E75B" w14:textId="326338C5" w:rsidR="000F17B3" w:rsidRPr="005F2E22" w:rsidRDefault="00077F46" w:rsidP="00077F46">
      <w:pPr>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lastRenderedPageBreak/>
        <w:t xml:space="preserve">28. </w:t>
      </w:r>
      <w:r w:rsidR="000F17B3" w:rsidRPr="005F2E22">
        <w:rPr>
          <w:rFonts w:ascii="Arial" w:eastAsia="Times New Roman" w:hAnsi="Arial" w:cs="Arial"/>
          <w:color w:val="222222"/>
          <w:sz w:val="24"/>
          <w:szCs w:val="24"/>
        </w:rPr>
        <w:t xml:space="preserve">Už vidaus kontrolės Įstaigoje analizę ir vertinimą atsakingas Įstaigos direktorius ar jo paskirtas kitas darbuotojas. Vidaus kontrolės Įstaigoje analizė ir vertinimas už praėjusius metus atliekamas iki kiekvienų metų </w:t>
      </w:r>
      <w:r w:rsidR="00BE75B9" w:rsidRPr="005F2E22">
        <w:rPr>
          <w:rFonts w:ascii="Arial" w:eastAsia="Times New Roman" w:hAnsi="Arial" w:cs="Arial"/>
          <w:sz w:val="24"/>
          <w:szCs w:val="24"/>
        </w:rPr>
        <w:t>sausio 20</w:t>
      </w:r>
      <w:r w:rsidR="000F17B3" w:rsidRPr="005F2E22">
        <w:rPr>
          <w:rFonts w:ascii="Arial" w:eastAsia="Times New Roman" w:hAnsi="Arial" w:cs="Arial"/>
          <w:sz w:val="24"/>
          <w:szCs w:val="24"/>
        </w:rPr>
        <w:t xml:space="preserve"> d.</w:t>
      </w:r>
    </w:p>
    <w:p w14:paraId="342F51B8" w14:textId="71BD8D81" w:rsidR="000F17B3" w:rsidRPr="005F2E22" w:rsidRDefault="00077F46" w:rsidP="00077F46">
      <w:pPr>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29. </w:t>
      </w:r>
      <w:r w:rsidR="000F17B3" w:rsidRPr="005F2E22">
        <w:rPr>
          <w:rFonts w:ascii="Arial" w:eastAsia="Times New Roman" w:hAnsi="Arial" w:cs="Arial"/>
          <w:color w:val="222222"/>
          <w:sz w:val="24"/>
          <w:szCs w:val="24"/>
        </w:rPr>
        <w:t>Atlikus vidaus kontrolės analizę ir vertinimą, Įstaigos direktorius gali siūlyti Įsta</w:t>
      </w:r>
      <w:r w:rsidR="00FF0D7A" w:rsidRPr="005F2E22">
        <w:rPr>
          <w:rFonts w:ascii="Arial" w:eastAsia="Times New Roman" w:hAnsi="Arial" w:cs="Arial"/>
          <w:color w:val="222222"/>
          <w:sz w:val="24"/>
          <w:szCs w:val="24"/>
        </w:rPr>
        <w:t>igą kuruojančiam Klaipėdos r.</w:t>
      </w:r>
      <w:r w:rsidR="00241755" w:rsidRPr="005F2E22">
        <w:rPr>
          <w:rFonts w:ascii="Arial" w:eastAsia="Times New Roman" w:hAnsi="Arial" w:cs="Arial"/>
          <w:color w:val="222222"/>
          <w:sz w:val="24"/>
          <w:szCs w:val="24"/>
        </w:rPr>
        <w:t xml:space="preserve"> savivaldybės </w:t>
      </w:r>
      <w:r w:rsidR="00F23E3F" w:rsidRPr="005F2E22">
        <w:rPr>
          <w:rFonts w:ascii="Arial" w:eastAsia="Times New Roman" w:hAnsi="Arial" w:cs="Arial"/>
          <w:color w:val="222222"/>
          <w:sz w:val="24"/>
          <w:szCs w:val="24"/>
        </w:rPr>
        <w:t>administracijos švietimo ir sporto skyriui</w:t>
      </w:r>
      <w:r w:rsidR="000F17B3" w:rsidRPr="005F2E22">
        <w:rPr>
          <w:rFonts w:ascii="Arial" w:eastAsia="Times New Roman" w:hAnsi="Arial" w:cs="Arial"/>
          <w:color w:val="222222"/>
          <w:sz w:val="24"/>
          <w:szCs w:val="24"/>
        </w:rPr>
        <w:t xml:space="preserve"> inicijuoti atlikti tam tikrų Įstaigos veiklos sričių auditą.</w:t>
      </w:r>
    </w:p>
    <w:p w14:paraId="165EDA83" w14:textId="19114239" w:rsidR="000F17B3" w:rsidRPr="005F2E22" w:rsidRDefault="00077F46" w:rsidP="00077F46">
      <w:pPr>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30. </w:t>
      </w:r>
      <w:r w:rsidR="000F17B3" w:rsidRPr="005F2E22">
        <w:rPr>
          <w:rFonts w:ascii="Arial" w:eastAsia="Times New Roman" w:hAnsi="Arial" w:cs="Arial"/>
          <w:color w:val="222222"/>
          <w:sz w:val="24"/>
          <w:szCs w:val="24"/>
        </w:rPr>
        <w:t>Vidaus kontrolė nuolat tobulinama, atsižvelgiant į vidaus kontrolės analizės ir vertinimo rezultatus (pateiktas rekomendacijas ir pasiūlymus) bei pritaikoma prie pasikeitusių veiklos sąlygų.</w:t>
      </w:r>
    </w:p>
    <w:p w14:paraId="4FF17ED3" w14:textId="77777777" w:rsidR="004F3B4A" w:rsidRPr="005F2E22" w:rsidRDefault="004F3B4A" w:rsidP="004F3B4A">
      <w:pPr>
        <w:spacing w:after="0" w:line="240" w:lineRule="auto"/>
        <w:jc w:val="both"/>
        <w:rPr>
          <w:rFonts w:ascii="Arial" w:eastAsia="Times New Roman" w:hAnsi="Arial" w:cs="Arial"/>
          <w:color w:val="222222"/>
          <w:sz w:val="24"/>
          <w:szCs w:val="24"/>
        </w:rPr>
      </w:pPr>
    </w:p>
    <w:p w14:paraId="7E9B3712" w14:textId="77777777" w:rsidR="000F17B3" w:rsidRPr="005F2E22" w:rsidRDefault="000F17B3" w:rsidP="004F3B4A">
      <w:pPr>
        <w:spacing w:after="0" w:line="240" w:lineRule="auto"/>
        <w:jc w:val="center"/>
        <w:rPr>
          <w:rFonts w:ascii="Arial" w:eastAsia="Times New Roman" w:hAnsi="Arial" w:cs="Arial"/>
          <w:color w:val="222222"/>
          <w:sz w:val="24"/>
          <w:szCs w:val="24"/>
        </w:rPr>
      </w:pPr>
      <w:r w:rsidRPr="005F2E22">
        <w:rPr>
          <w:rFonts w:ascii="Arial" w:eastAsia="Times New Roman" w:hAnsi="Arial" w:cs="Arial"/>
          <w:b/>
          <w:bCs/>
          <w:color w:val="222222"/>
          <w:sz w:val="24"/>
          <w:szCs w:val="24"/>
        </w:rPr>
        <w:t>XII SKYRIUS</w:t>
      </w:r>
    </w:p>
    <w:p w14:paraId="239CA640" w14:textId="77777777" w:rsidR="000F17B3" w:rsidRPr="005F2E22" w:rsidRDefault="000F17B3" w:rsidP="004F3B4A">
      <w:pPr>
        <w:spacing w:after="0" w:line="240" w:lineRule="auto"/>
        <w:jc w:val="center"/>
        <w:rPr>
          <w:rFonts w:ascii="Arial" w:eastAsia="Times New Roman" w:hAnsi="Arial" w:cs="Arial"/>
          <w:b/>
          <w:bCs/>
          <w:color w:val="222222"/>
          <w:sz w:val="24"/>
          <w:szCs w:val="24"/>
        </w:rPr>
      </w:pPr>
      <w:r w:rsidRPr="005F2E22">
        <w:rPr>
          <w:rFonts w:ascii="Arial" w:eastAsia="Times New Roman" w:hAnsi="Arial" w:cs="Arial"/>
          <w:b/>
          <w:bCs/>
          <w:color w:val="222222"/>
          <w:sz w:val="24"/>
          <w:szCs w:val="24"/>
        </w:rPr>
        <w:t>INFORMACIJOS APIE VIDAUS KONTROLĖS ĮGYVENDINIMĄ TEIKIMAS</w:t>
      </w:r>
    </w:p>
    <w:p w14:paraId="4BA2B0B4" w14:textId="77777777" w:rsidR="004F3B4A" w:rsidRPr="005F2E22" w:rsidRDefault="004F3B4A" w:rsidP="009D7012">
      <w:pPr>
        <w:spacing w:after="0" w:line="240" w:lineRule="auto"/>
        <w:jc w:val="both"/>
        <w:rPr>
          <w:rFonts w:ascii="Arial" w:eastAsia="Times New Roman" w:hAnsi="Arial" w:cs="Arial"/>
          <w:color w:val="222222"/>
          <w:sz w:val="24"/>
          <w:szCs w:val="24"/>
        </w:rPr>
      </w:pPr>
    </w:p>
    <w:p w14:paraId="3B61BFDC" w14:textId="77777777" w:rsidR="000F17B3" w:rsidRPr="005F2E22" w:rsidRDefault="00FF0D7A" w:rsidP="009D7012">
      <w:pPr>
        <w:spacing w:after="0" w:line="240" w:lineRule="auto"/>
        <w:jc w:val="both"/>
        <w:rPr>
          <w:rFonts w:ascii="Arial" w:eastAsia="Times New Roman" w:hAnsi="Arial" w:cs="Arial"/>
          <w:color w:val="222222"/>
          <w:sz w:val="24"/>
          <w:szCs w:val="24"/>
        </w:rPr>
      </w:pPr>
      <w:r w:rsidRPr="005F2E22">
        <w:rPr>
          <w:rFonts w:ascii="Arial" w:eastAsia="Times New Roman" w:hAnsi="Arial" w:cs="Arial"/>
          <w:bCs/>
          <w:color w:val="222222"/>
          <w:sz w:val="24"/>
          <w:szCs w:val="24"/>
        </w:rPr>
        <w:t>31.</w:t>
      </w:r>
      <w:r w:rsidR="000F17B3" w:rsidRPr="005F2E22">
        <w:rPr>
          <w:rFonts w:ascii="Arial" w:eastAsia="Times New Roman" w:hAnsi="Arial" w:cs="Arial"/>
          <w:bCs/>
          <w:color w:val="222222"/>
          <w:sz w:val="24"/>
          <w:szCs w:val="24"/>
        </w:rPr>
        <w:t> </w:t>
      </w:r>
      <w:r w:rsidR="000F17B3" w:rsidRPr="005F2E22">
        <w:rPr>
          <w:rFonts w:ascii="Arial" w:eastAsia="Times New Roman" w:hAnsi="Arial" w:cs="Arial"/>
          <w:color w:val="222222"/>
          <w:sz w:val="24"/>
          <w:szCs w:val="24"/>
        </w:rPr>
        <w:t>Įstaigos direkt</w:t>
      </w:r>
      <w:r w:rsidRPr="005F2E22">
        <w:rPr>
          <w:rFonts w:ascii="Arial" w:eastAsia="Times New Roman" w:hAnsi="Arial" w:cs="Arial"/>
          <w:color w:val="222222"/>
          <w:sz w:val="24"/>
          <w:szCs w:val="24"/>
        </w:rPr>
        <w:t>orius atitinkamo Klaipėdos r.</w:t>
      </w:r>
      <w:r w:rsidR="000F17B3" w:rsidRPr="005F2E22">
        <w:rPr>
          <w:rFonts w:ascii="Arial" w:eastAsia="Times New Roman" w:hAnsi="Arial" w:cs="Arial"/>
          <w:color w:val="222222"/>
          <w:sz w:val="24"/>
          <w:szCs w:val="24"/>
        </w:rPr>
        <w:t xml:space="preserve"> savivaldybės admi</w:t>
      </w:r>
      <w:r w:rsidR="00241755" w:rsidRPr="005F2E22">
        <w:rPr>
          <w:rFonts w:ascii="Arial" w:eastAsia="Times New Roman" w:hAnsi="Arial" w:cs="Arial"/>
          <w:color w:val="222222"/>
          <w:sz w:val="24"/>
          <w:szCs w:val="24"/>
        </w:rPr>
        <w:t>nistracijos skyriaus</w:t>
      </w:r>
      <w:r w:rsidR="000F17B3" w:rsidRPr="005F2E22">
        <w:rPr>
          <w:rFonts w:ascii="Arial" w:eastAsia="Times New Roman" w:hAnsi="Arial" w:cs="Arial"/>
          <w:color w:val="222222"/>
          <w:sz w:val="24"/>
          <w:szCs w:val="24"/>
        </w:rPr>
        <w:t xml:space="preserve"> prašymu ir jo nurodytu informacijos teikimo terminu teikia informaciją apie vidaus kontrolės Įstaigoje už praėjusius metus įgyvendinimą.</w:t>
      </w:r>
    </w:p>
    <w:p w14:paraId="300A25ED" w14:textId="40A46C83" w:rsidR="000F17B3" w:rsidRPr="005F2E22" w:rsidRDefault="00FF0D7A" w:rsidP="009D7012">
      <w:pPr>
        <w:spacing w:after="0" w:line="240" w:lineRule="auto"/>
        <w:jc w:val="both"/>
        <w:rPr>
          <w:rFonts w:ascii="Arial" w:eastAsia="Times New Roman" w:hAnsi="Arial" w:cs="Arial"/>
          <w:color w:val="222222"/>
          <w:sz w:val="24"/>
          <w:szCs w:val="24"/>
        </w:rPr>
      </w:pPr>
      <w:r w:rsidRPr="005F2E22">
        <w:rPr>
          <w:rFonts w:ascii="Arial" w:eastAsia="Times New Roman" w:hAnsi="Arial" w:cs="Arial"/>
          <w:color w:val="222222"/>
          <w:sz w:val="24"/>
          <w:szCs w:val="24"/>
        </w:rPr>
        <w:t>32.</w:t>
      </w:r>
      <w:r w:rsidR="00077F46">
        <w:rPr>
          <w:rFonts w:ascii="Arial" w:eastAsia="Times New Roman" w:hAnsi="Arial" w:cs="Arial"/>
          <w:color w:val="222222"/>
          <w:sz w:val="24"/>
          <w:szCs w:val="24"/>
        </w:rPr>
        <w:t xml:space="preserve"> </w:t>
      </w:r>
      <w:r w:rsidR="000F17B3" w:rsidRPr="005F2E22">
        <w:rPr>
          <w:rFonts w:ascii="Arial" w:eastAsia="Times New Roman" w:hAnsi="Arial" w:cs="Arial"/>
          <w:color w:val="222222"/>
          <w:sz w:val="24"/>
          <w:szCs w:val="24"/>
        </w:rPr>
        <w:t>Teikiama ši informacija:</w:t>
      </w:r>
    </w:p>
    <w:p w14:paraId="105DC81F" w14:textId="758B7841" w:rsidR="000F17B3" w:rsidRPr="005F2E22" w:rsidRDefault="00077F46" w:rsidP="00077F46">
      <w:pPr>
        <w:pStyle w:val="Sraopastraipa"/>
        <w:spacing w:after="0" w:line="240" w:lineRule="auto"/>
        <w:ind w:left="0"/>
        <w:jc w:val="both"/>
        <w:rPr>
          <w:rFonts w:ascii="Arial" w:eastAsia="Times New Roman" w:hAnsi="Arial" w:cs="Arial"/>
          <w:color w:val="222222"/>
          <w:sz w:val="24"/>
          <w:szCs w:val="24"/>
        </w:rPr>
      </w:pPr>
      <w:r>
        <w:rPr>
          <w:rFonts w:ascii="Arial" w:eastAsia="Times New Roman" w:hAnsi="Arial" w:cs="Arial"/>
          <w:color w:val="222222"/>
          <w:sz w:val="24"/>
          <w:szCs w:val="24"/>
        </w:rPr>
        <w:t xml:space="preserve">32.1. </w:t>
      </w:r>
      <w:r w:rsidR="000F17B3" w:rsidRPr="005F2E22">
        <w:rPr>
          <w:rFonts w:ascii="Arial" w:eastAsia="Times New Roman" w:hAnsi="Arial" w:cs="Arial"/>
          <w:color w:val="222222"/>
          <w:sz w:val="24"/>
          <w:szCs w:val="24"/>
        </w:rPr>
        <w:t xml:space="preserve">ar Įstaigoje nustatyta vidaus kontrolės </w:t>
      </w:r>
      <w:r w:rsidR="00DE6F05" w:rsidRPr="005F2E22">
        <w:rPr>
          <w:rFonts w:ascii="Arial" w:eastAsia="Times New Roman" w:hAnsi="Arial" w:cs="Arial"/>
          <w:color w:val="222222"/>
          <w:sz w:val="24"/>
          <w:szCs w:val="24"/>
        </w:rPr>
        <w:t>P</w:t>
      </w:r>
      <w:r w:rsidR="000F17B3" w:rsidRPr="005F2E22">
        <w:rPr>
          <w:rFonts w:ascii="Arial" w:eastAsia="Times New Roman" w:hAnsi="Arial" w:cs="Arial"/>
          <w:color w:val="222222"/>
          <w:sz w:val="24"/>
          <w:szCs w:val="24"/>
        </w:rPr>
        <w:t>olitika ir ar ji veiksminga;</w:t>
      </w:r>
    </w:p>
    <w:p w14:paraId="78D30AA0" w14:textId="16EDE008" w:rsidR="000F17B3" w:rsidRPr="005F2E22" w:rsidRDefault="00077F46" w:rsidP="00077F46">
      <w:pPr>
        <w:pStyle w:val="Sraopastraipa"/>
        <w:spacing w:after="0" w:line="240" w:lineRule="auto"/>
        <w:ind w:left="0"/>
        <w:jc w:val="both"/>
        <w:rPr>
          <w:rFonts w:ascii="Arial" w:eastAsia="Times New Roman" w:hAnsi="Arial" w:cs="Arial"/>
          <w:color w:val="222222"/>
          <w:sz w:val="24"/>
          <w:szCs w:val="24"/>
        </w:rPr>
      </w:pPr>
      <w:r>
        <w:rPr>
          <w:rFonts w:ascii="Arial" w:eastAsia="Times New Roman" w:hAnsi="Arial" w:cs="Arial"/>
          <w:color w:val="222222"/>
          <w:sz w:val="24"/>
          <w:szCs w:val="24"/>
        </w:rPr>
        <w:t xml:space="preserve">32.2. </w:t>
      </w:r>
      <w:r w:rsidR="000F17B3" w:rsidRPr="005F2E22">
        <w:rPr>
          <w:rFonts w:ascii="Arial" w:eastAsia="Times New Roman" w:hAnsi="Arial" w:cs="Arial"/>
          <w:color w:val="222222"/>
          <w:sz w:val="24"/>
          <w:szCs w:val="24"/>
        </w:rPr>
        <w:t>kaip Įstaigoje kuriama ir įgyvendinama vidaus kontrolė, atitinkanti vidaus kontrolės principus ir apimanti visus vidaus kontrolės elementus;</w:t>
      </w:r>
    </w:p>
    <w:p w14:paraId="534B9343" w14:textId="6A8C0FC2" w:rsidR="000F17B3" w:rsidRPr="005F2E22" w:rsidRDefault="00077F46" w:rsidP="00077F46">
      <w:pPr>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32.3. </w:t>
      </w:r>
      <w:r w:rsidR="000F17B3" w:rsidRPr="005F2E22">
        <w:rPr>
          <w:rFonts w:ascii="Arial" w:eastAsia="Times New Roman" w:hAnsi="Arial" w:cs="Arial"/>
          <w:color w:val="222222"/>
          <w:sz w:val="24"/>
          <w:szCs w:val="24"/>
        </w:rPr>
        <w:t>ar atliekama vidaus kontrolės analizė, apimanti visus vidaus kontrolės elementus, įvertinami Įstaigos trūkumai, pokyčiai, atitiktis nustatytiems reikalavimams;</w:t>
      </w:r>
    </w:p>
    <w:p w14:paraId="155D43FD" w14:textId="1217A477" w:rsidR="000F17B3" w:rsidRPr="005F2E22" w:rsidRDefault="00077F46" w:rsidP="00077F46">
      <w:pPr>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32.4. </w:t>
      </w:r>
      <w:r w:rsidR="000F17B3" w:rsidRPr="005F2E22">
        <w:rPr>
          <w:rFonts w:ascii="Arial" w:eastAsia="Times New Roman" w:hAnsi="Arial" w:cs="Arial"/>
          <w:color w:val="222222"/>
          <w:sz w:val="24"/>
          <w:szCs w:val="24"/>
        </w:rPr>
        <w:t>ar pašalinti vidaus kontrolės įgyvendinimo priežiūrą atliekančių darbuotojų ir kitų Įstaigos audito vykdytojų nustatyti vidaus kontrolės trūkumai ir jų atsiradimą lemiantys veiksniai;</w:t>
      </w:r>
    </w:p>
    <w:p w14:paraId="360601CD" w14:textId="302BB5DC" w:rsidR="000F17B3" w:rsidRPr="00077F46" w:rsidRDefault="00077F46" w:rsidP="00077F46">
      <w:pPr>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32.5. </w:t>
      </w:r>
      <w:r w:rsidR="000F17B3" w:rsidRPr="00077F46">
        <w:rPr>
          <w:rFonts w:ascii="Arial" w:eastAsia="Times New Roman" w:hAnsi="Arial" w:cs="Arial"/>
          <w:color w:val="222222"/>
          <w:sz w:val="24"/>
          <w:szCs w:val="24"/>
        </w:rPr>
        <w:t>Įstaigos vidaus kontrolės vertinimas.</w:t>
      </w:r>
    </w:p>
    <w:p w14:paraId="1F7FD47D" w14:textId="77777777" w:rsidR="00FA1187" w:rsidRPr="005F2E22" w:rsidRDefault="00FA1187" w:rsidP="00FA1187">
      <w:pPr>
        <w:spacing w:after="0" w:line="240" w:lineRule="auto"/>
        <w:jc w:val="both"/>
        <w:rPr>
          <w:rFonts w:ascii="Arial" w:eastAsia="Times New Roman" w:hAnsi="Arial" w:cs="Arial"/>
          <w:color w:val="222222"/>
          <w:sz w:val="24"/>
          <w:szCs w:val="24"/>
        </w:rPr>
      </w:pPr>
    </w:p>
    <w:p w14:paraId="06079009" w14:textId="77777777" w:rsidR="000F17B3" w:rsidRPr="005F2E22" w:rsidRDefault="000F17B3" w:rsidP="004F3B4A">
      <w:pPr>
        <w:spacing w:after="0" w:line="240" w:lineRule="auto"/>
        <w:jc w:val="center"/>
        <w:rPr>
          <w:rFonts w:ascii="Arial" w:eastAsia="Times New Roman" w:hAnsi="Arial" w:cs="Arial"/>
          <w:color w:val="222222"/>
          <w:sz w:val="24"/>
          <w:szCs w:val="24"/>
        </w:rPr>
      </w:pPr>
      <w:r w:rsidRPr="005F2E22">
        <w:rPr>
          <w:rFonts w:ascii="Arial" w:eastAsia="Times New Roman" w:hAnsi="Arial" w:cs="Arial"/>
          <w:b/>
          <w:bCs/>
          <w:color w:val="222222"/>
          <w:sz w:val="24"/>
          <w:szCs w:val="24"/>
        </w:rPr>
        <w:t>XIII SKYRIUS</w:t>
      </w:r>
    </w:p>
    <w:p w14:paraId="6B2D6DD4" w14:textId="77777777" w:rsidR="003A38F0" w:rsidRPr="005F2E22" w:rsidRDefault="000F17B3" w:rsidP="003A38F0">
      <w:pPr>
        <w:spacing w:after="100" w:afterAutospacing="1" w:line="240" w:lineRule="auto"/>
        <w:jc w:val="center"/>
        <w:rPr>
          <w:rFonts w:ascii="Arial" w:eastAsia="Times New Roman" w:hAnsi="Arial" w:cs="Arial"/>
          <w:color w:val="222222"/>
          <w:sz w:val="24"/>
          <w:szCs w:val="24"/>
        </w:rPr>
      </w:pPr>
      <w:r w:rsidRPr="005F2E22">
        <w:rPr>
          <w:rFonts w:ascii="Arial" w:eastAsia="Times New Roman" w:hAnsi="Arial" w:cs="Arial"/>
          <w:b/>
          <w:bCs/>
          <w:color w:val="222222"/>
          <w:sz w:val="24"/>
          <w:szCs w:val="24"/>
        </w:rPr>
        <w:t>BAIGIAMOSIOS NUOSTATOS </w:t>
      </w:r>
    </w:p>
    <w:p w14:paraId="48DB3F92" w14:textId="554D6D84" w:rsidR="000F17B3" w:rsidRPr="005F2E22" w:rsidRDefault="003A38F0" w:rsidP="00490684">
      <w:pPr>
        <w:spacing w:after="0" w:line="240" w:lineRule="auto"/>
        <w:rPr>
          <w:rFonts w:ascii="Arial" w:eastAsia="Times New Roman" w:hAnsi="Arial" w:cs="Arial"/>
          <w:color w:val="222222"/>
          <w:sz w:val="24"/>
          <w:szCs w:val="24"/>
        </w:rPr>
      </w:pPr>
      <w:r w:rsidRPr="005F2E22">
        <w:rPr>
          <w:rFonts w:ascii="Arial" w:eastAsia="Times New Roman" w:hAnsi="Arial" w:cs="Arial"/>
          <w:color w:val="222222"/>
          <w:sz w:val="24"/>
          <w:szCs w:val="24"/>
        </w:rPr>
        <w:t>33.</w:t>
      </w:r>
      <w:r w:rsidR="006F7F20">
        <w:rPr>
          <w:rFonts w:ascii="Arial" w:eastAsia="Times New Roman" w:hAnsi="Arial" w:cs="Arial"/>
          <w:color w:val="222222"/>
          <w:sz w:val="24"/>
          <w:szCs w:val="24"/>
        </w:rPr>
        <w:t xml:space="preserve"> </w:t>
      </w:r>
      <w:r w:rsidR="000F17B3" w:rsidRPr="005F2E22">
        <w:rPr>
          <w:rFonts w:ascii="Arial" w:eastAsia="Times New Roman" w:hAnsi="Arial" w:cs="Arial"/>
          <w:color w:val="222222"/>
          <w:sz w:val="24"/>
          <w:szCs w:val="24"/>
        </w:rPr>
        <w:t>Visi už vidaus kontrolę Įstaigoje atsakingi asmenys privalo laiku ir kokybiškai atlikti savo pareigas, siekti, kad vidaus kontrolė Įstaigoje būtų veiksminga.</w:t>
      </w:r>
    </w:p>
    <w:p w14:paraId="1E22B110" w14:textId="4D655BF7" w:rsidR="000F17B3" w:rsidRPr="005F2E22" w:rsidRDefault="003A38F0" w:rsidP="00490684">
      <w:pPr>
        <w:spacing w:after="0" w:line="240" w:lineRule="auto"/>
        <w:jc w:val="both"/>
        <w:rPr>
          <w:rFonts w:ascii="Arial" w:eastAsia="Times New Roman" w:hAnsi="Arial" w:cs="Arial"/>
          <w:color w:val="222222"/>
          <w:sz w:val="24"/>
          <w:szCs w:val="24"/>
        </w:rPr>
      </w:pPr>
      <w:r w:rsidRPr="005F2E22">
        <w:rPr>
          <w:rFonts w:ascii="Arial" w:eastAsia="Times New Roman" w:hAnsi="Arial" w:cs="Arial"/>
          <w:color w:val="222222"/>
          <w:sz w:val="24"/>
          <w:szCs w:val="24"/>
        </w:rPr>
        <w:t>34.</w:t>
      </w:r>
      <w:r w:rsidR="00F750BD">
        <w:rPr>
          <w:rFonts w:ascii="Arial" w:eastAsia="Times New Roman" w:hAnsi="Arial" w:cs="Arial"/>
          <w:color w:val="222222"/>
          <w:sz w:val="24"/>
          <w:szCs w:val="24"/>
        </w:rPr>
        <w:t xml:space="preserve"> </w:t>
      </w:r>
      <w:r w:rsidR="000F17B3" w:rsidRPr="005F2E22">
        <w:rPr>
          <w:rFonts w:ascii="Arial" w:eastAsia="Times New Roman" w:hAnsi="Arial" w:cs="Arial"/>
          <w:color w:val="222222"/>
          <w:sz w:val="24"/>
          <w:szCs w:val="24"/>
        </w:rPr>
        <w:t>Įstaigos darbuotojai, pastebėję šios Politikos pažeidimus, privalo apie juos informuoti Įstaigos direktorių.</w:t>
      </w:r>
    </w:p>
    <w:p w14:paraId="33EF714E" w14:textId="39EF2CB7" w:rsidR="000F17B3" w:rsidRPr="005F2E22" w:rsidRDefault="003A38F0" w:rsidP="00490684">
      <w:pPr>
        <w:spacing w:after="0" w:line="240" w:lineRule="auto"/>
        <w:rPr>
          <w:rFonts w:ascii="Arial" w:eastAsia="Times New Roman" w:hAnsi="Arial" w:cs="Arial"/>
          <w:color w:val="222222"/>
          <w:sz w:val="24"/>
          <w:szCs w:val="24"/>
        </w:rPr>
      </w:pPr>
      <w:r w:rsidRPr="005F2E22">
        <w:rPr>
          <w:rFonts w:ascii="Arial" w:eastAsia="Times New Roman" w:hAnsi="Arial" w:cs="Arial"/>
          <w:color w:val="222222"/>
          <w:sz w:val="24"/>
          <w:szCs w:val="24"/>
        </w:rPr>
        <w:t>35.</w:t>
      </w:r>
      <w:r w:rsidR="006F7F20">
        <w:rPr>
          <w:rFonts w:ascii="Arial" w:eastAsia="Times New Roman" w:hAnsi="Arial" w:cs="Arial"/>
          <w:color w:val="222222"/>
          <w:sz w:val="24"/>
          <w:szCs w:val="24"/>
        </w:rPr>
        <w:t xml:space="preserve"> </w:t>
      </w:r>
      <w:r w:rsidR="000F17B3" w:rsidRPr="005F2E22">
        <w:rPr>
          <w:rFonts w:ascii="Arial" w:eastAsia="Times New Roman" w:hAnsi="Arial" w:cs="Arial"/>
          <w:color w:val="222222"/>
          <w:sz w:val="24"/>
          <w:szCs w:val="24"/>
        </w:rPr>
        <w:t>Įstaigos darbuotojai turi teisę teikti Įstaigos direktoriui siūlymus dėl Politikos nuostatų tobulinimo.</w:t>
      </w:r>
    </w:p>
    <w:p w14:paraId="03DA838C" w14:textId="5367387E" w:rsidR="000F17B3" w:rsidRPr="005F2E22" w:rsidRDefault="003A38F0" w:rsidP="00490684">
      <w:pPr>
        <w:spacing w:after="0" w:line="240" w:lineRule="auto"/>
        <w:rPr>
          <w:rFonts w:ascii="Arial" w:eastAsia="Times New Roman" w:hAnsi="Arial" w:cs="Arial"/>
          <w:color w:val="222222"/>
          <w:sz w:val="24"/>
          <w:szCs w:val="24"/>
        </w:rPr>
      </w:pPr>
      <w:r w:rsidRPr="005F2E22">
        <w:rPr>
          <w:rFonts w:ascii="Arial" w:eastAsia="Times New Roman" w:hAnsi="Arial" w:cs="Arial"/>
          <w:color w:val="222222"/>
          <w:sz w:val="24"/>
          <w:szCs w:val="24"/>
        </w:rPr>
        <w:t>36.</w:t>
      </w:r>
      <w:r w:rsidR="006F7F20">
        <w:rPr>
          <w:rFonts w:ascii="Arial" w:eastAsia="Times New Roman" w:hAnsi="Arial" w:cs="Arial"/>
          <w:color w:val="222222"/>
          <w:sz w:val="24"/>
          <w:szCs w:val="24"/>
        </w:rPr>
        <w:t xml:space="preserve"> </w:t>
      </w:r>
      <w:r w:rsidR="000F17B3" w:rsidRPr="005F2E22">
        <w:rPr>
          <w:rFonts w:ascii="Arial" w:eastAsia="Times New Roman" w:hAnsi="Arial" w:cs="Arial"/>
          <w:color w:val="222222"/>
          <w:sz w:val="24"/>
          <w:szCs w:val="24"/>
        </w:rPr>
        <w:t>Už šioje Politikoje nustatytų pareigų nesilaikymą, asmenys atsako Lietuvos Respublikos teisės aktų nustatyta tvarka.</w:t>
      </w:r>
    </w:p>
    <w:p w14:paraId="70F54CE6" w14:textId="44B79F4D" w:rsidR="00147568" w:rsidRPr="005F2E22" w:rsidRDefault="003A38F0" w:rsidP="00490684">
      <w:pPr>
        <w:spacing w:after="0" w:line="240" w:lineRule="auto"/>
        <w:rPr>
          <w:rFonts w:ascii="Arial" w:eastAsia="Times New Roman" w:hAnsi="Arial" w:cs="Arial"/>
          <w:color w:val="222222"/>
          <w:sz w:val="24"/>
          <w:szCs w:val="24"/>
        </w:rPr>
      </w:pPr>
      <w:r w:rsidRPr="005F2E22">
        <w:rPr>
          <w:rFonts w:ascii="Arial" w:eastAsia="Times New Roman" w:hAnsi="Arial" w:cs="Arial"/>
          <w:color w:val="222222"/>
          <w:sz w:val="24"/>
          <w:szCs w:val="24"/>
        </w:rPr>
        <w:t>37.</w:t>
      </w:r>
      <w:r w:rsidR="006F7F20">
        <w:rPr>
          <w:rFonts w:ascii="Arial" w:eastAsia="Times New Roman" w:hAnsi="Arial" w:cs="Arial"/>
          <w:color w:val="222222"/>
          <w:sz w:val="24"/>
          <w:szCs w:val="24"/>
        </w:rPr>
        <w:t xml:space="preserve"> </w:t>
      </w:r>
      <w:r w:rsidR="000F17B3" w:rsidRPr="005F2E22">
        <w:rPr>
          <w:rFonts w:ascii="Arial" w:eastAsia="Times New Roman" w:hAnsi="Arial" w:cs="Arial"/>
          <w:color w:val="222222"/>
          <w:sz w:val="24"/>
          <w:szCs w:val="24"/>
        </w:rPr>
        <w:t>Politika keičiama Įstaigos direktoriaus įsakymu.</w:t>
      </w:r>
    </w:p>
    <w:p w14:paraId="0D9418DB" w14:textId="77777777" w:rsidR="004E614B" w:rsidRPr="005F2E22" w:rsidRDefault="00147568" w:rsidP="00F95DFC">
      <w:pPr>
        <w:spacing w:after="100" w:afterAutospacing="1" w:line="240" w:lineRule="auto"/>
        <w:jc w:val="center"/>
        <w:rPr>
          <w:rFonts w:ascii="Arial" w:eastAsia="Times New Roman" w:hAnsi="Arial" w:cs="Arial"/>
          <w:color w:val="222222"/>
          <w:sz w:val="24"/>
          <w:szCs w:val="24"/>
        </w:rPr>
      </w:pPr>
      <w:r w:rsidRPr="005F2E22">
        <w:rPr>
          <w:rFonts w:ascii="Arial" w:eastAsia="Times New Roman" w:hAnsi="Arial" w:cs="Arial"/>
          <w:color w:val="222222"/>
          <w:sz w:val="24"/>
          <w:szCs w:val="24"/>
        </w:rPr>
        <w:t>__</w:t>
      </w:r>
      <w:r w:rsidR="00F95DFC" w:rsidRPr="005F2E22">
        <w:rPr>
          <w:rFonts w:ascii="Arial" w:eastAsia="Times New Roman" w:hAnsi="Arial" w:cs="Arial"/>
          <w:color w:val="222222"/>
          <w:sz w:val="24"/>
          <w:szCs w:val="24"/>
        </w:rPr>
        <w:t>_________________</w:t>
      </w:r>
    </w:p>
    <w:p w14:paraId="058A426F" w14:textId="6BAE7EC3" w:rsidR="00F23E3F" w:rsidRDefault="00F23E3F" w:rsidP="000F17B3">
      <w:pPr>
        <w:spacing w:after="100" w:afterAutospacing="1" w:line="240" w:lineRule="auto"/>
        <w:rPr>
          <w:rFonts w:ascii="Arial" w:eastAsia="Times New Roman" w:hAnsi="Arial" w:cs="Arial"/>
          <w:color w:val="222222"/>
          <w:sz w:val="24"/>
          <w:szCs w:val="24"/>
        </w:rPr>
      </w:pPr>
    </w:p>
    <w:p w14:paraId="24234AA2" w14:textId="77777777" w:rsidR="00F95DFC" w:rsidRPr="005F2E22" w:rsidRDefault="00F95DFC" w:rsidP="00F95DFC">
      <w:pPr>
        <w:spacing w:after="0" w:line="240" w:lineRule="auto"/>
        <w:ind w:right="-705"/>
        <w:rPr>
          <w:rFonts w:ascii="Arial" w:eastAsia="Times New Roman" w:hAnsi="Arial" w:cs="Arial"/>
          <w:color w:val="222222"/>
          <w:sz w:val="24"/>
          <w:szCs w:val="24"/>
        </w:rPr>
      </w:pPr>
    </w:p>
    <w:p w14:paraId="78F2E611" w14:textId="6D79B0D0" w:rsidR="00F95DFC" w:rsidRPr="005F2E22" w:rsidRDefault="00931FC1" w:rsidP="00F95DFC">
      <w:pPr>
        <w:spacing w:after="0" w:line="240" w:lineRule="auto"/>
        <w:ind w:right="-705"/>
        <w:rPr>
          <w:rFonts w:ascii="Arial" w:eastAsia="Times New Roman" w:hAnsi="Arial" w:cs="Arial"/>
          <w:color w:val="222222"/>
          <w:sz w:val="24"/>
          <w:szCs w:val="24"/>
        </w:rPr>
      </w:pPr>
      <w:r w:rsidRPr="005F2E22">
        <w:rPr>
          <w:rFonts w:ascii="Arial" w:eastAsia="Times New Roman" w:hAnsi="Arial" w:cs="Arial"/>
          <w:color w:val="222222"/>
          <w:sz w:val="24"/>
          <w:szCs w:val="24"/>
        </w:rPr>
        <w:t xml:space="preserve">                         </w:t>
      </w:r>
      <w:r w:rsidR="007916F2" w:rsidRPr="005F2E22">
        <w:rPr>
          <w:rFonts w:ascii="Arial" w:eastAsia="Times New Roman" w:hAnsi="Arial" w:cs="Arial"/>
          <w:color w:val="222222"/>
          <w:sz w:val="24"/>
          <w:szCs w:val="24"/>
        </w:rPr>
        <w:t xml:space="preserve">                       </w:t>
      </w:r>
      <w:r w:rsidR="00F95DFC" w:rsidRPr="005F2E22">
        <w:rPr>
          <w:rFonts w:ascii="Arial" w:eastAsia="Times New Roman" w:hAnsi="Arial" w:cs="Arial"/>
          <w:color w:val="222222"/>
          <w:sz w:val="24"/>
          <w:szCs w:val="24"/>
        </w:rPr>
        <w:t xml:space="preserve">  </w:t>
      </w:r>
      <w:r w:rsidR="00E75CBB">
        <w:rPr>
          <w:rFonts w:ascii="Arial" w:eastAsia="Times New Roman" w:hAnsi="Arial" w:cs="Arial"/>
          <w:color w:val="222222"/>
          <w:sz w:val="24"/>
          <w:szCs w:val="24"/>
        </w:rPr>
        <w:t xml:space="preserve">                  </w:t>
      </w:r>
      <w:r w:rsidR="00F95DFC" w:rsidRPr="005F2E22">
        <w:rPr>
          <w:rFonts w:ascii="Arial" w:eastAsia="Times New Roman" w:hAnsi="Arial" w:cs="Arial"/>
          <w:color w:val="222222"/>
          <w:sz w:val="24"/>
          <w:szCs w:val="24"/>
        </w:rPr>
        <w:t>Klaipėdos r. Priekulės vaikų lopšelio-darželio</w:t>
      </w:r>
      <w:r w:rsidR="00F95DFC" w:rsidRPr="005F2E22">
        <w:rPr>
          <w:rFonts w:ascii="Arial" w:eastAsia="Times New Roman" w:hAnsi="Arial" w:cs="Arial"/>
          <w:color w:val="222222"/>
          <w:sz w:val="24"/>
          <w:szCs w:val="24"/>
        </w:rPr>
        <w:br/>
        <w:t xml:space="preserve">                                                                    </w:t>
      </w:r>
      <w:proofErr w:type="gramStart"/>
      <w:r w:rsidR="00F95DFC" w:rsidRPr="005F2E22">
        <w:rPr>
          <w:rFonts w:ascii="Arial" w:eastAsia="Times New Roman" w:hAnsi="Arial" w:cs="Arial"/>
          <w:color w:val="222222"/>
          <w:sz w:val="24"/>
          <w:szCs w:val="24"/>
        </w:rPr>
        <w:t>direktoriaus  2020</w:t>
      </w:r>
      <w:proofErr w:type="gramEnd"/>
      <w:r w:rsidR="00F95DFC" w:rsidRPr="005F2E22">
        <w:rPr>
          <w:rFonts w:ascii="Arial" w:eastAsia="Times New Roman" w:hAnsi="Arial" w:cs="Arial"/>
          <w:color w:val="222222"/>
          <w:sz w:val="24"/>
          <w:szCs w:val="24"/>
        </w:rPr>
        <w:t xml:space="preserve"> m. gruodžio 23 d.    </w:t>
      </w:r>
    </w:p>
    <w:p w14:paraId="0C9D38CA" w14:textId="7D6A2A0A" w:rsidR="00237253" w:rsidRDefault="00F95DFC" w:rsidP="00F95DFC">
      <w:pPr>
        <w:spacing w:after="0" w:line="240" w:lineRule="auto"/>
        <w:rPr>
          <w:rFonts w:ascii="Arial" w:eastAsia="Times New Roman" w:hAnsi="Arial" w:cs="Arial"/>
          <w:color w:val="222222"/>
          <w:sz w:val="24"/>
          <w:szCs w:val="24"/>
        </w:rPr>
      </w:pPr>
      <w:r w:rsidRPr="005F2E22">
        <w:rPr>
          <w:rFonts w:ascii="Arial" w:eastAsia="Times New Roman" w:hAnsi="Arial" w:cs="Arial"/>
          <w:color w:val="222222"/>
          <w:sz w:val="24"/>
          <w:szCs w:val="24"/>
        </w:rPr>
        <w:lastRenderedPageBreak/>
        <w:t xml:space="preserve">                                                                    įsakymu Nr. I1- 79 </w:t>
      </w:r>
      <w:proofErr w:type="gramStart"/>
      <w:r w:rsidR="00E73B53" w:rsidRPr="005F2E22">
        <w:rPr>
          <w:rFonts w:ascii="Arial" w:eastAsia="Times New Roman" w:hAnsi="Arial" w:cs="Arial"/>
          <w:color w:val="222222"/>
          <w:sz w:val="24"/>
          <w:szCs w:val="24"/>
        </w:rPr>
        <w:t>( 202</w:t>
      </w:r>
      <w:r w:rsidR="00E75CBB">
        <w:rPr>
          <w:rFonts w:ascii="Arial" w:eastAsia="Times New Roman" w:hAnsi="Arial" w:cs="Arial"/>
          <w:color w:val="222222"/>
          <w:sz w:val="24"/>
          <w:szCs w:val="24"/>
        </w:rPr>
        <w:t>5</w:t>
      </w:r>
      <w:proofErr w:type="gramEnd"/>
      <w:r w:rsidR="00E73B53" w:rsidRPr="005F2E22">
        <w:rPr>
          <w:rFonts w:ascii="Arial" w:eastAsia="Times New Roman" w:hAnsi="Arial" w:cs="Arial"/>
          <w:color w:val="222222"/>
          <w:sz w:val="24"/>
          <w:szCs w:val="24"/>
        </w:rPr>
        <w:t xml:space="preserve"> m. gruodžio 2</w:t>
      </w:r>
      <w:r w:rsidR="00E75CBB">
        <w:rPr>
          <w:rFonts w:ascii="Arial" w:eastAsia="Times New Roman" w:hAnsi="Arial" w:cs="Arial"/>
          <w:color w:val="222222"/>
          <w:sz w:val="24"/>
          <w:szCs w:val="24"/>
        </w:rPr>
        <w:t>3</w:t>
      </w:r>
      <w:r w:rsidR="004E2672">
        <w:rPr>
          <w:rFonts w:ascii="Arial" w:eastAsia="Times New Roman" w:hAnsi="Arial" w:cs="Arial"/>
          <w:color w:val="222222"/>
          <w:sz w:val="24"/>
          <w:szCs w:val="24"/>
        </w:rPr>
        <w:t xml:space="preserve"> </w:t>
      </w:r>
      <w:r w:rsidR="00D11AA9" w:rsidRPr="005F2E22">
        <w:rPr>
          <w:rFonts w:ascii="Arial" w:eastAsia="Times New Roman" w:hAnsi="Arial" w:cs="Arial"/>
          <w:color w:val="222222"/>
          <w:sz w:val="24"/>
          <w:szCs w:val="24"/>
        </w:rPr>
        <w:t xml:space="preserve">d.                                                    </w:t>
      </w:r>
      <w:r w:rsidR="00E73B53" w:rsidRPr="005F2E22">
        <w:rPr>
          <w:rFonts w:ascii="Arial" w:eastAsia="Times New Roman" w:hAnsi="Arial" w:cs="Arial"/>
          <w:color w:val="222222"/>
          <w:sz w:val="24"/>
          <w:szCs w:val="24"/>
        </w:rPr>
        <w:t xml:space="preserve">                                          </w:t>
      </w:r>
      <w:r w:rsidR="00E73B53" w:rsidRPr="005F2E22">
        <w:rPr>
          <w:rFonts w:ascii="Arial" w:eastAsia="Times New Roman" w:hAnsi="Arial" w:cs="Arial"/>
          <w:color w:val="222222"/>
          <w:sz w:val="24"/>
          <w:szCs w:val="24"/>
        </w:rPr>
        <w:tab/>
      </w:r>
      <w:r w:rsidR="00E73B53" w:rsidRPr="005F2E22">
        <w:rPr>
          <w:rFonts w:ascii="Arial" w:eastAsia="Times New Roman" w:hAnsi="Arial" w:cs="Arial"/>
          <w:color w:val="222222"/>
          <w:sz w:val="24"/>
          <w:szCs w:val="24"/>
        </w:rPr>
        <w:tab/>
      </w:r>
      <w:r w:rsidR="00E73B53" w:rsidRPr="005F2E22">
        <w:rPr>
          <w:rFonts w:ascii="Arial" w:eastAsia="Times New Roman" w:hAnsi="Arial" w:cs="Arial"/>
          <w:color w:val="222222"/>
          <w:sz w:val="24"/>
          <w:szCs w:val="24"/>
        </w:rPr>
        <w:tab/>
        <w:t xml:space="preserve">                                    įsakymu Nr. I1- </w:t>
      </w:r>
      <w:r w:rsidR="00E75CBB">
        <w:rPr>
          <w:rFonts w:ascii="Arial" w:eastAsia="Times New Roman" w:hAnsi="Arial" w:cs="Arial"/>
          <w:color w:val="222222"/>
          <w:sz w:val="24"/>
          <w:szCs w:val="24"/>
        </w:rPr>
        <w:t>296</w:t>
      </w:r>
      <w:r w:rsidR="00012006">
        <w:rPr>
          <w:rFonts w:ascii="Arial" w:eastAsia="Times New Roman" w:hAnsi="Arial" w:cs="Arial"/>
          <w:color w:val="222222"/>
          <w:sz w:val="24"/>
          <w:szCs w:val="24"/>
        </w:rPr>
        <w:t xml:space="preserve"> </w:t>
      </w:r>
      <w:r w:rsidR="00E73B53" w:rsidRPr="005F2E22">
        <w:rPr>
          <w:rFonts w:ascii="Arial" w:eastAsia="Times New Roman" w:hAnsi="Arial" w:cs="Arial"/>
          <w:color w:val="222222"/>
          <w:sz w:val="24"/>
          <w:szCs w:val="24"/>
        </w:rPr>
        <w:t>redakcija)</w:t>
      </w:r>
    </w:p>
    <w:p w14:paraId="09232231" w14:textId="77777777" w:rsidR="00451B00" w:rsidRPr="005F2E22" w:rsidRDefault="00451B00" w:rsidP="00F95DFC">
      <w:pPr>
        <w:spacing w:after="0" w:line="240" w:lineRule="auto"/>
        <w:rPr>
          <w:rFonts w:ascii="Arial" w:eastAsia="Times New Roman" w:hAnsi="Arial" w:cs="Arial"/>
          <w:color w:val="222222"/>
          <w:sz w:val="24"/>
          <w:szCs w:val="24"/>
        </w:rPr>
      </w:pPr>
    </w:p>
    <w:p w14:paraId="2509E39A" w14:textId="48F881D1" w:rsidR="000F17B3" w:rsidRPr="005F2E22" w:rsidRDefault="00F95DFC" w:rsidP="00F95DFC">
      <w:pPr>
        <w:spacing w:after="0" w:line="240" w:lineRule="auto"/>
        <w:jc w:val="center"/>
        <w:rPr>
          <w:rFonts w:ascii="Arial" w:eastAsia="Times New Roman" w:hAnsi="Arial" w:cs="Arial"/>
          <w:color w:val="222222"/>
          <w:sz w:val="24"/>
          <w:szCs w:val="24"/>
        </w:rPr>
      </w:pPr>
      <w:r w:rsidRPr="005F2E22">
        <w:rPr>
          <w:rFonts w:ascii="Arial" w:eastAsia="Times New Roman" w:hAnsi="Arial" w:cs="Arial"/>
          <w:color w:val="222222"/>
          <w:sz w:val="24"/>
          <w:szCs w:val="24"/>
        </w:rPr>
        <w:t xml:space="preserve">                            </w:t>
      </w:r>
      <w:r w:rsidR="00451B00">
        <w:rPr>
          <w:rFonts w:ascii="Arial" w:eastAsia="Times New Roman" w:hAnsi="Arial" w:cs="Arial"/>
          <w:color w:val="222222"/>
          <w:sz w:val="24"/>
          <w:szCs w:val="24"/>
        </w:rPr>
        <w:t xml:space="preserve">                                                                                </w:t>
      </w:r>
      <w:r w:rsidRPr="005F2E22">
        <w:rPr>
          <w:rFonts w:ascii="Arial" w:eastAsia="Times New Roman" w:hAnsi="Arial" w:cs="Arial"/>
          <w:color w:val="222222"/>
          <w:sz w:val="24"/>
          <w:szCs w:val="24"/>
        </w:rPr>
        <w:t xml:space="preserve"> </w:t>
      </w:r>
      <w:r w:rsidR="00931FC1" w:rsidRPr="005F2E22">
        <w:rPr>
          <w:rFonts w:ascii="Arial" w:eastAsia="Times New Roman" w:hAnsi="Arial" w:cs="Arial"/>
          <w:color w:val="222222"/>
          <w:sz w:val="24"/>
          <w:szCs w:val="24"/>
        </w:rPr>
        <w:t xml:space="preserve">1 </w:t>
      </w:r>
      <w:r w:rsidR="000F17B3" w:rsidRPr="005F2E22">
        <w:rPr>
          <w:rFonts w:ascii="Arial" w:eastAsia="Times New Roman" w:hAnsi="Arial" w:cs="Arial"/>
          <w:color w:val="222222"/>
          <w:sz w:val="24"/>
          <w:szCs w:val="24"/>
        </w:rPr>
        <w:t>priedas</w:t>
      </w:r>
    </w:p>
    <w:p w14:paraId="076D5940" w14:textId="77777777" w:rsidR="00931FC1" w:rsidRPr="005F2E22" w:rsidRDefault="00931FC1" w:rsidP="00931FC1">
      <w:pPr>
        <w:spacing w:after="0" w:line="240" w:lineRule="auto"/>
        <w:jc w:val="center"/>
        <w:rPr>
          <w:rFonts w:ascii="Arial" w:eastAsia="Times New Roman" w:hAnsi="Arial" w:cs="Arial"/>
          <w:color w:val="222222"/>
          <w:sz w:val="24"/>
          <w:szCs w:val="24"/>
        </w:rPr>
      </w:pPr>
    </w:p>
    <w:p w14:paraId="6661A6F6" w14:textId="77777777" w:rsidR="00CC4700" w:rsidRDefault="00CC4700" w:rsidP="00CC4700">
      <w:pPr>
        <w:spacing w:after="0" w:line="240" w:lineRule="auto"/>
        <w:ind w:firstLine="720"/>
        <w:jc w:val="center"/>
        <w:rPr>
          <w:rFonts w:ascii="Arial" w:eastAsia="Times New Roman" w:hAnsi="Arial" w:cs="Arial"/>
          <w:b/>
          <w:bCs/>
          <w:color w:val="222222"/>
          <w:sz w:val="24"/>
          <w:szCs w:val="24"/>
        </w:rPr>
      </w:pPr>
      <w:r>
        <w:rPr>
          <w:rFonts w:ascii="Arial" w:eastAsia="Times New Roman" w:hAnsi="Arial" w:cs="Arial"/>
          <w:b/>
          <w:bCs/>
          <w:color w:val="222222"/>
          <w:sz w:val="24"/>
          <w:szCs w:val="24"/>
        </w:rPr>
        <w:t xml:space="preserve">KLAIPĖDOS RAJONO </w:t>
      </w:r>
      <w:r w:rsidR="00046162" w:rsidRPr="005F2E22">
        <w:rPr>
          <w:rFonts w:ascii="Arial" w:eastAsia="Times New Roman" w:hAnsi="Arial" w:cs="Arial"/>
          <w:b/>
          <w:bCs/>
          <w:color w:val="222222"/>
          <w:sz w:val="24"/>
          <w:szCs w:val="24"/>
        </w:rPr>
        <w:t>PRIEKULĖS VAIKŲ LOPŠELIO-DARŽELIO</w:t>
      </w:r>
    </w:p>
    <w:p w14:paraId="0905989C" w14:textId="3B9BE309" w:rsidR="000F17B3" w:rsidRPr="005F2E22" w:rsidRDefault="00046162" w:rsidP="00CC4700">
      <w:pPr>
        <w:spacing w:after="0" w:line="240" w:lineRule="auto"/>
        <w:ind w:firstLine="720"/>
        <w:jc w:val="center"/>
        <w:rPr>
          <w:rFonts w:ascii="Arial" w:eastAsia="Times New Roman" w:hAnsi="Arial" w:cs="Arial"/>
          <w:color w:val="222222"/>
          <w:sz w:val="24"/>
          <w:szCs w:val="24"/>
        </w:rPr>
      </w:pPr>
      <w:r w:rsidRPr="005F2E22">
        <w:rPr>
          <w:rFonts w:ascii="Arial" w:eastAsia="Times New Roman" w:hAnsi="Arial" w:cs="Arial"/>
          <w:b/>
          <w:bCs/>
          <w:color w:val="222222"/>
          <w:sz w:val="24"/>
          <w:szCs w:val="24"/>
        </w:rPr>
        <w:t xml:space="preserve"> </w:t>
      </w:r>
      <w:r w:rsidR="000F17B3" w:rsidRPr="005F2E22">
        <w:rPr>
          <w:rFonts w:ascii="Arial" w:eastAsia="Times New Roman" w:hAnsi="Arial" w:cs="Arial"/>
          <w:b/>
          <w:bCs/>
          <w:color w:val="222222"/>
          <w:sz w:val="24"/>
          <w:szCs w:val="24"/>
        </w:rPr>
        <w:t>VEIKLĄ REGLAMENTUOJANČIŲ TEISĖS AKTŲ SĄRAŠAS</w:t>
      </w:r>
    </w:p>
    <w:p w14:paraId="36BC6087" w14:textId="77777777" w:rsidR="000F17B3" w:rsidRPr="005F2E22" w:rsidRDefault="000F17B3" w:rsidP="00931FC1">
      <w:pPr>
        <w:spacing w:after="0" w:line="240" w:lineRule="auto"/>
        <w:rPr>
          <w:rFonts w:ascii="Arial" w:eastAsia="Times New Roman" w:hAnsi="Arial" w:cs="Arial"/>
          <w:color w:val="222222"/>
          <w:sz w:val="24"/>
          <w:szCs w:val="24"/>
        </w:rPr>
      </w:pPr>
      <w:r w:rsidRPr="005F2E22">
        <w:rPr>
          <w:rFonts w:ascii="Arial" w:eastAsia="Times New Roman" w:hAnsi="Arial" w:cs="Arial"/>
          <w:color w:val="222222"/>
          <w:sz w:val="24"/>
          <w:szCs w:val="24"/>
        </w:rPr>
        <w:t> </w:t>
      </w:r>
    </w:p>
    <w:p w14:paraId="73CFFC4C" w14:textId="77777777" w:rsidR="00046162" w:rsidRPr="005F2E22" w:rsidRDefault="000F17B3" w:rsidP="00D64F3B">
      <w:pPr>
        <w:spacing w:after="0" w:line="240" w:lineRule="auto"/>
        <w:jc w:val="center"/>
        <w:rPr>
          <w:rFonts w:ascii="Arial" w:eastAsia="Times New Roman" w:hAnsi="Arial" w:cs="Arial"/>
          <w:b/>
          <w:bCs/>
          <w:color w:val="222222"/>
          <w:sz w:val="24"/>
          <w:szCs w:val="24"/>
        </w:rPr>
      </w:pPr>
      <w:r w:rsidRPr="005F2E22">
        <w:rPr>
          <w:rFonts w:ascii="Arial" w:eastAsia="Times New Roman" w:hAnsi="Arial" w:cs="Arial"/>
          <w:b/>
          <w:bCs/>
          <w:color w:val="222222"/>
          <w:sz w:val="24"/>
          <w:szCs w:val="24"/>
        </w:rPr>
        <w:t>ES ir nacionaliniai teisės aktai</w:t>
      </w:r>
    </w:p>
    <w:p w14:paraId="0D0EE6F9" w14:textId="77777777" w:rsidR="00D64F3B" w:rsidRPr="005F2E22" w:rsidRDefault="00D64F3B" w:rsidP="00D64F3B">
      <w:pPr>
        <w:spacing w:after="0" w:line="240" w:lineRule="auto"/>
        <w:jc w:val="center"/>
        <w:rPr>
          <w:rFonts w:ascii="Arial" w:eastAsia="Times New Roman" w:hAnsi="Arial" w:cs="Arial"/>
          <w:b/>
          <w:bCs/>
          <w:color w:val="222222"/>
          <w:sz w:val="24"/>
          <w:szCs w:val="24"/>
        </w:rPr>
      </w:pPr>
    </w:p>
    <w:p w14:paraId="0FBF9F93" w14:textId="77777777" w:rsidR="000F17B3" w:rsidRPr="005F2E22" w:rsidRDefault="000F17B3" w:rsidP="00F95DFC">
      <w:pPr>
        <w:pStyle w:val="Sraopastraipa"/>
        <w:numPr>
          <w:ilvl w:val="0"/>
          <w:numId w:val="31"/>
        </w:numPr>
        <w:spacing w:after="0" w:line="240" w:lineRule="auto"/>
        <w:ind w:left="357" w:hanging="357"/>
        <w:jc w:val="both"/>
        <w:rPr>
          <w:rFonts w:ascii="Arial" w:eastAsia="Times New Roman" w:hAnsi="Arial" w:cs="Arial"/>
          <w:color w:val="222222"/>
          <w:sz w:val="24"/>
          <w:szCs w:val="24"/>
        </w:rPr>
      </w:pPr>
      <w:r w:rsidRPr="005F2E22">
        <w:rPr>
          <w:rFonts w:ascii="Arial" w:eastAsia="Times New Roman" w:hAnsi="Arial" w:cs="Arial"/>
          <w:color w:val="222222"/>
          <w:sz w:val="24"/>
          <w:szCs w:val="24"/>
        </w:rPr>
        <w:t>Lietuvos Respublikos Konstitucija.</w:t>
      </w:r>
    </w:p>
    <w:p w14:paraId="455977F5" w14:textId="77777777" w:rsidR="000F17B3" w:rsidRPr="005F2E22" w:rsidRDefault="000F17B3" w:rsidP="00F95DFC">
      <w:pPr>
        <w:pStyle w:val="Sraopastraipa"/>
        <w:numPr>
          <w:ilvl w:val="0"/>
          <w:numId w:val="31"/>
        </w:numPr>
        <w:spacing w:after="0" w:line="240" w:lineRule="auto"/>
        <w:ind w:left="357" w:hanging="357"/>
        <w:jc w:val="both"/>
        <w:rPr>
          <w:rFonts w:ascii="Arial" w:eastAsia="Times New Roman" w:hAnsi="Arial" w:cs="Arial"/>
          <w:color w:val="222222"/>
          <w:sz w:val="24"/>
          <w:szCs w:val="24"/>
        </w:rPr>
      </w:pPr>
      <w:r w:rsidRPr="005F2E22">
        <w:rPr>
          <w:rFonts w:ascii="Arial" w:eastAsia="Times New Roman" w:hAnsi="Arial" w:cs="Arial"/>
          <w:color w:val="222222"/>
          <w:sz w:val="24"/>
          <w:szCs w:val="24"/>
        </w:rPr>
        <w:t>Lietuvos Respublikos civilinis kodeksas.</w:t>
      </w:r>
    </w:p>
    <w:p w14:paraId="145BDCA1" w14:textId="77777777" w:rsidR="000F17B3" w:rsidRPr="005F2E22" w:rsidRDefault="000F17B3" w:rsidP="00F95DFC">
      <w:pPr>
        <w:pStyle w:val="Sraopastraipa"/>
        <w:numPr>
          <w:ilvl w:val="0"/>
          <w:numId w:val="31"/>
        </w:numPr>
        <w:spacing w:after="0" w:line="240" w:lineRule="auto"/>
        <w:ind w:left="357" w:hanging="357"/>
        <w:jc w:val="both"/>
        <w:rPr>
          <w:rFonts w:ascii="Arial" w:eastAsia="Times New Roman" w:hAnsi="Arial" w:cs="Arial"/>
          <w:color w:val="222222"/>
          <w:sz w:val="24"/>
          <w:szCs w:val="24"/>
        </w:rPr>
      </w:pPr>
      <w:r w:rsidRPr="005F2E22">
        <w:rPr>
          <w:rFonts w:ascii="Arial" w:eastAsia="Times New Roman" w:hAnsi="Arial" w:cs="Arial"/>
          <w:color w:val="222222"/>
          <w:sz w:val="24"/>
          <w:szCs w:val="24"/>
        </w:rPr>
        <w:t>Lietuvos Respublikos darbo kodeksas.</w:t>
      </w:r>
    </w:p>
    <w:p w14:paraId="232BD22C" w14:textId="77777777" w:rsidR="000F17B3" w:rsidRPr="005F2E22" w:rsidRDefault="000F17B3" w:rsidP="00F95DFC">
      <w:pPr>
        <w:pStyle w:val="Sraopastraipa"/>
        <w:numPr>
          <w:ilvl w:val="0"/>
          <w:numId w:val="31"/>
        </w:numPr>
        <w:spacing w:after="0" w:line="240" w:lineRule="auto"/>
        <w:ind w:left="357" w:hanging="357"/>
        <w:jc w:val="both"/>
        <w:rPr>
          <w:rFonts w:ascii="Arial" w:eastAsia="Times New Roman" w:hAnsi="Arial" w:cs="Arial"/>
          <w:color w:val="222222"/>
          <w:sz w:val="24"/>
          <w:szCs w:val="24"/>
        </w:rPr>
      </w:pPr>
      <w:r w:rsidRPr="005F2E22">
        <w:rPr>
          <w:rFonts w:ascii="Arial" w:eastAsia="Times New Roman" w:hAnsi="Arial" w:cs="Arial"/>
          <w:color w:val="222222"/>
          <w:sz w:val="24"/>
          <w:szCs w:val="24"/>
        </w:rPr>
        <w:t>Lietuvos Respublikos valstybės ir savivaldybių įstaigų darbuotojų darbo apmokėjimo įstatymas.</w:t>
      </w:r>
    </w:p>
    <w:p w14:paraId="632AB8F9" w14:textId="77777777" w:rsidR="000F17B3" w:rsidRPr="005F2E22" w:rsidRDefault="000F17B3" w:rsidP="00F95DFC">
      <w:pPr>
        <w:pStyle w:val="Sraopastraipa"/>
        <w:numPr>
          <w:ilvl w:val="0"/>
          <w:numId w:val="31"/>
        </w:numPr>
        <w:spacing w:after="0" w:line="240" w:lineRule="auto"/>
        <w:ind w:left="357" w:hanging="357"/>
        <w:jc w:val="both"/>
        <w:rPr>
          <w:rFonts w:ascii="Arial" w:eastAsia="Times New Roman" w:hAnsi="Arial" w:cs="Arial"/>
          <w:color w:val="222222"/>
          <w:sz w:val="24"/>
          <w:szCs w:val="24"/>
        </w:rPr>
      </w:pPr>
      <w:r w:rsidRPr="005F2E22">
        <w:rPr>
          <w:rFonts w:ascii="Arial" w:eastAsia="Times New Roman" w:hAnsi="Arial" w:cs="Arial"/>
          <w:color w:val="222222"/>
          <w:sz w:val="24"/>
          <w:szCs w:val="24"/>
        </w:rPr>
        <w:t>Lietuvos Respublikos teisės gauti informaciją iš valstybės ir savivaldybių institucijų ir įstaigų įstatymas.</w:t>
      </w:r>
    </w:p>
    <w:p w14:paraId="7907243C" w14:textId="77777777" w:rsidR="000F17B3" w:rsidRPr="005F2E22" w:rsidRDefault="000F17B3" w:rsidP="00F95DFC">
      <w:pPr>
        <w:pStyle w:val="Sraopastraipa"/>
        <w:numPr>
          <w:ilvl w:val="0"/>
          <w:numId w:val="31"/>
        </w:numPr>
        <w:spacing w:after="0" w:line="240" w:lineRule="auto"/>
        <w:ind w:left="357" w:hanging="357"/>
        <w:jc w:val="both"/>
        <w:rPr>
          <w:rFonts w:ascii="Arial" w:eastAsia="Times New Roman" w:hAnsi="Arial" w:cs="Arial"/>
          <w:color w:val="222222"/>
          <w:sz w:val="24"/>
          <w:szCs w:val="24"/>
        </w:rPr>
      </w:pPr>
      <w:r w:rsidRPr="005F2E22">
        <w:rPr>
          <w:rFonts w:ascii="Arial" w:eastAsia="Times New Roman" w:hAnsi="Arial" w:cs="Arial"/>
          <w:color w:val="222222"/>
          <w:sz w:val="24"/>
          <w:szCs w:val="24"/>
        </w:rPr>
        <w:t>Lietuvos Respublikos biudžetinių įstaigų įstatymas.</w:t>
      </w:r>
    </w:p>
    <w:p w14:paraId="220614B3" w14:textId="77777777" w:rsidR="000F17B3" w:rsidRPr="005F2E22" w:rsidRDefault="000F17B3" w:rsidP="00F95DFC">
      <w:pPr>
        <w:pStyle w:val="Sraopastraipa"/>
        <w:numPr>
          <w:ilvl w:val="0"/>
          <w:numId w:val="31"/>
        </w:numPr>
        <w:spacing w:after="0" w:line="240" w:lineRule="auto"/>
        <w:ind w:left="357" w:hanging="357"/>
        <w:jc w:val="both"/>
        <w:rPr>
          <w:rFonts w:ascii="Arial" w:eastAsia="Times New Roman" w:hAnsi="Arial" w:cs="Arial"/>
          <w:color w:val="222222"/>
          <w:sz w:val="24"/>
          <w:szCs w:val="24"/>
        </w:rPr>
      </w:pPr>
      <w:r w:rsidRPr="005F2E22">
        <w:rPr>
          <w:rFonts w:ascii="Arial" w:eastAsia="Times New Roman" w:hAnsi="Arial" w:cs="Arial"/>
          <w:color w:val="222222"/>
          <w:sz w:val="24"/>
          <w:szCs w:val="24"/>
        </w:rPr>
        <w:t>Lietuvos Respublikos viešojo sektoriaus atskaitomybės įstatymas.</w:t>
      </w:r>
    </w:p>
    <w:p w14:paraId="5E54D717" w14:textId="77777777" w:rsidR="000F17B3" w:rsidRPr="005F2E22" w:rsidRDefault="000F17B3" w:rsidP="00F95DFC">
      <w:pPr>
        <w:pStyle w:val="Sraopastraipa"/>
        <w:numPr>
          <w:ilvl w:val="0"/>
          <w:numId w:val="31"/>
        </w:numPr>
        <w:spacing w:after="0" w:line="240" w:lineRule="auto"/>
        <w:ind w:left="357" w:hanging="357"/>
        <w:jc w:val="both"/>
        <w:rPr>
          <w:rFonts w:ascii="Arial" w:eastAsia="Times New Roman" w:hAnsi="Arial" w:cs="Arial"/>
          <w:color w:val="222222"/>
          <w:sz w:val="24"/>
          <w:szCs w:val="24"/>
        </w:rPr>
      </w:pPr>
      <w:r w:rsidRPr="005F2E22">
        <w:rPr>
          <w:rFonts w:ascii="Arial" w:eastAsia="Times New Roman" w:hAnsi="Arial" w:cs="Arial"/>
          <w:color w:val="222222"/>
          <w:sz w:val="24"/>
          <w:szCs w:val="24"/>
        </w:rPr>
        <w:t>Lietuvos Respublikos buhalterinės apskaitos įstatymas.</w:t>
      </w:r>
    </w:p>
    <w:p w14:paraId="77CC72CE" w14:textId="40368D58" w:rsidR="000F17B3" w:rsidRPr="00F10C7E" w:rsidRDefault="000F17B3" w:rsidP="00F95DFC">
      <w:pPr>
        <w:pStyle w:val="Sraopastraipa"/>
        <w:numPr>
          <w:ilvl w:val="0"/>
          <w:numId w:val="31"/>
        </w:numPr>
        <w:spacing w:after="0" w:line="240" w:lineRule="auto"/>
        <w:ind w:left="357" w:hanging="357"/>
        <w:jc w:val="both"/>
        <w:rPr>
          <w:rFonts w:ascii="Arial" w:eastAsia="Times New Roman" w:hAnsi="Arial" w:cs="Arial"/>
          <w:color w:val="222222"/>
          <w:sz w:val="24"/>
          <w:szCs w:val="24"/>
        </w:rPr>
      </w:pPr>
      <w:r w:rsidRPr="005F2E22">
        <w:rPr>
          <w:rFonts w:ascii="Arial" w:eastAsia="Times New Roman" w:hAnsi="Arial" w:cs="Arial"/>
          <w:color w:val="222222"/>
          <w:sz w:val="24"/>
          <w:szCs w:val="24"/>
        </w:rPr>
        <w:t>Vyriausybės 2018-05-23 nutarimas Nr. 488 „</w:t>
      </w:r>
      <w:r w:rsidRPr="00F10C7E">
        <w:rPr>
          <w:rFonts w:ascii="Arial" w:eastAsia="Times New Roman" w:hAnsi="Arial" w:cs="Arial"/>
          <w:color w:val="222222"/>
          <w:sz w:val="24"/>
          <w:szCs w:val="24"/>
        </w:rPr>
        <w:t>Dėl </w:t>
      </w:r>
      <w:r w:rsidRPr="00433362">
        <w:rPr>
          <w:rFonts w:ascii="Arial" w:eastAsia="Times New Roman" w:hAnsi="Arial" w:cs="Arial"/>
          <w:iCs/>
          <w:color w:val="222222"/>
          <w:sz w:val="24"/>
          <w:szCs w:val="24"/>
        </w:rPr>
        <w:t>Centralizuoto </w:t>
      </w:r>
      <w:r w:rsidRPr="00F10C7E">
        <w:rPr>
          <w:rFonts w:ascii="Arial" w:eastAsia="Times New Roman" w:hAnsi="Arial" w:cs="Arial"/>
          <w:color w:val="222222"/>
          <w:sz w:val="24"/>
          <w:szCs w:val="24"/>
        </w:rPr>
        <w:t>viešojo sektoriaus subjektų</w:t>
      </w:r>
      <w:r w:rsidRPr="00433362">
        <w:rPr>
          <w:rFonts w:ascii="Arial" w:eastAsia="Times New Roman" w:hAnsi="Arial" w:cs="Arial"/>
          <w:color w:val="222222"/>
          <w:sz w:val="24"/>
          <w:szCs w:val="24"/>
        </w:rPr>
        <w:t> </w:t>
      </w:r>
      <w:r w:rsidRPr="00433362">
        <w:rPr>
          <w:rFonts w:ascii="Arial" w:eastAsia="Times New Roman" w:hAnsi="Arial" w:cs="Arial"/>
          <w:iCs/>
          <w:color w:val="222222"/>
          <w:sz w:val="24"/>
          <w:szCs w:val="24"/>
        </w:rPr>
        <w:t>buhalterinės</w:t>
      </w:r>
      <w:r w:rsidRPr="00433362">
        <w:rPr>
          <w:rFonts w:ascii="Arial" w:eastAsia="Times New Roman" w:hAnsi="Arial" w:cs="Arial"/>
          <w:i/>
          <w:iCs/>
          <w:color w:val="222222"/>
          <w:sz w:val="24"/>
          <w:szCs w:val="24"/>
        </w:rPr>
        <w:t xml:space="preserve"> </w:t>
      </w:r>
      <w:r w:rsidRPr="00433362">
        <w:rPr>
          <w:rFonts w:ascii="Arial" w:eastAsia="Times New Roman" w:hAnsi="Arial" w:cs="Arial"/>
          <w:iCs/>
          <w:color w:val="222222"/>
          <w:sz w:val="24"/>
          <w:szCs w:val="24"/>
        </w:rPr>
        <w:t>apskaitos organizavimo tvarkos</w:t>
      </w:r>
      <w:r w:rsidRPr="00433362">
        <w:rPr>
          <w:rFonts w:ascii="Arial" w:eastAsia="Times New Roman" w:hAnsi="Arial" w:cs="Arial"/>
          <w:i/>
          <w:iCs/>
          <w:color w:val="222222"/>
          <w:sz w:val="24"/>
          <w:szCs w:val="24"/>
        </w:rPr>
        <w:t xml:space="preserve"> </w:t>
      </w:r>
      <w:r w:rsidRPr="00433362">
        <w:rPr>
          <w:rFonts w:ascii="Arial" w:eastAsia="Times New Roman" w:hAnsi="Arial" w:cs="Arial"/>
          <w:iCs/>
          <w:color w:val="222222"/>
          <w:sz w:val="24"/>
          <w:szCs w:val="24"/>
        </w:rPr>
        <w:t>aprašo</w:t>
      </w:r>
      <w:r w:rsidRPr="00433362">
        <w:rPr>
          <w:rFonts w:ascii="Arial" w:eastAsia="Times New Roman" w:hAnsi="Arial" w:cs="Arial"/>
          <w:i/>
          <w:iCs/>
          <w:color w:val="222222"/>
          <w:sz w:val="24"/>
          <w:szCs w:val="24"/>
        </w:rPr>
        <w:t> </w:t>
      </w:r>
      <w:proofErr w:type="gramStart"/>
      <w:r w:rsidRPr="00433362">
        <w:rPr>
          <w:rFonts w:ascii="Arial" w:eastAsia="Times New Roman" w:hAnsi="Arial" w:cs="Arial"/>
          <w:color w:val="222222"/>
          <w:sz w:val="24"/>
          <w:szCs w:val="24"/>
        </w:rPr>
        <w:t>patvirtinimo“</w:t>
      </w:r>
      <w:r w:rsidR="002A566D">
        <w:rPr>
          <w:rFonts w:ascii="Arial" w:eastAsia="Times New Roman" w:hAnsi="Arial" w:cs="Arial"/>
          <w:color w:val="222222"/>
          <w:sz w:val="24"/>
          <w:szCs w:val="24"/>
        </w:rPr>
        <w:t xml:space="preserve"> (</w:t>
      </w:r>
      <w:proofErr w:type="gramEnd"/>
      <w:r w:rsidR="002A566D">
        <w:rPr>
          <w:rFonts w:ascii="Arial" w:eastAsia="Times New Roman" w:hAnsi="Arial" w:cs="Arial"/>
          <w:color w:val="222222"/>
          <w:sz w:val="24"/>
          <w:szCs w:val="24"/>
        </w:rPr>
        <w:t>nauja redakcija nuo 2026-01-01)</w:t>
      </w:r>
      <w:r w:rsidRPr="00433362">
        <w:rPr>
          <w:rFonts w:ascii="Arial" w:eastAsia="Times New Roman" w:hAnsi="Arial" w:cs="Arial"/>
          <w:color w:val="222222"/>
          <w:sz w:val="24"/>
          <w:szCs w:val="24"/>
        </w:rPr>
        <w:t>.</w:t>
      </w:r>
    </w:p>
    <w:p w14:paraId="795D46CA" w14:textId="77777777" w:rsidR="000F17B3" w:rsidRPr="005F2E22" w:rsidRDefault="000F17B3" w:rsidP="00F95DFC">
      <w:pPr>
        <w:pStyle w:val="Sraopastraipa"/>
        <w:numPr>
          <w:ilvl w:val="0"/>
          <w:numId w:val="31"/>
        </w:numPr>
        <w:spacing w:after="0" w:line="240" w:lineRule="auto"/>
        <w:ind w:left="357" w:hanging="357"/>
        <w:jc w:val="both"/>
        <w:rPr>
          <w:rFonts w:ascii="Arial" w:eastAsia="Times New Roman" w:hAnsi="Arial" w:cs="Arial"/>
          <w:color w:val="222222"/>
          <w:sz w:val="24"/>
          <w:szCs w:val="24"/>
        </w:rPr>
      </w:pPr>
      <w:r w:rsidRPr="005F2E22">
        <w:rPr>
          <w:rFonts w:ascii="Arial" w:eastAsia="Times New Roman" w:hAnsi="Arial" w:cs="Arial"/>
          <w:color w:val="222222"/>
          <w:sz w:val="24"/>
          <w:szCs w:val="24"/>
        </w:rPr>
        <w:t>Lietuvos Respublikos viešųjų pirkimų įstatymas.</w:t>
      </w:r>
    </w:p>
    <w:p w14:paraId="0A719A43" w14:textId="77777777" w:rsidR="000F17B3" w:rsidRPr="005F2E22" w:rsidRDefault="000F17B3" w:rsidP="00F95DFC">
      <w:pPr>
        <w:pStyle w:val="Sraopastraipa"/>
        <w:numPr>
          <w:ilvl w:val="0"/>
          <w:numId w:val="31"/>
        </w:numPr>
        <w:spacing w:after="0" w:line="240" w:lineRule="auto"/>
        <w:ind w:left="357" w:hanging="357"/>
        <w:jc w:val="both"/>
        <w:rPr>
          <w:rFonts w:ascii="Arial" w:eastAsia="Times New Roman" w:hAnsi="Arial" w:cs="Arial"/>
          <w:color w:val="222222"/>
          <w:sz w:val="24"/>
          <w:szCs w:val="24"/>
        </w:rPr>
      </w:pPr>
      <w:r w:rsidRPr="005F2E22">
        <w:rPr>
          <w:rFonts w:ascii="Arial" w:eastAsia="Times New Roman" w:hAnsi="Arial" w:cs="Arial"/>
          <w:color w:val="222222"/>
          <w:sz w:val="24"/>
          <w:szCs w:val="24"/>
        </w:rPr>
        <w:t>Lietuvos Respublikos korupcijos prevencijos įstatymas.</w:t>
      </w:r>
    </w:p>
    <w:p w14:paraId="4337BEF4" w14:textId="77777777" w:rsidR="000F17B3" w:rsidRPr="005F2E22" w:rsidRDefault="000F17B3" w:rsidP="00F95DFC">
      <w:pPr>
        <w:pStyle w:val="Sraopastraipa"/>
        <w:numPr>
          <w:ilvl w:val="0"/>
          <w:numId w:val="31"/>
        </w:numPr>
        <w:spacing w:after="0" w:line="240" w:lineRule="auto"/>
        <w:ind w:left="357" w:hanging="357"/>
        <w:jc w:val="both"/>
        <w:rPr>
          <w:rFonts w:ascii="Arial" w:eastAsia="Times New Roman" w:hAnsi="Arial" w:cs="Arial"/>
          <w:color w:val="222222"/>
          <w:sz w:val="24"/>
          <w:szCs w:val="24"/>
        </w:rPr>
      </w:pPr>
      <w:r w:rsidRPr="005F2E22">
        <w:rPr>
          <w:rFonts w:ascii="Arial" w:eastAsia="Times New Roman" w:hAnsi="Arial" w:cs="Arial"/>
          <w:color w:val="222222"/>
          <w:sz w:val="24"/>
          <w:szCs w:val="24"/>
        </w:rPr>
        <w:t>Lietuvos Respublikos viešųjų ir privačių interesų derinimo įstatymas.</w:t>
      </w:r>
    </w:p>
    <w:p w14:paraId="4CA55C79" w14:textId="77777777" w:rsidR="000F17B3" w:rsidRPr="005F2E22" w:rsidRDefault="000F17B3" w:rsidP="00F95DFC">
      <w:pPr>
        <w:pStyle w:val="Sraopastraipa"/>
        <w:numPr>
          <w:ilvl w:val="0"/>
          <w:numId w:val="31"/>
        </w:numPr>
        <w:spacing w:after="0" w:line="240" w:lineRule="auto"/>
        <w:ind w:left="357" w:hanging="357"/>
        <w:jc w:val="both"/>
        <w:rPr>
          <w:rFonts w:ascii="Arial" w:eastAsia="Times New Roman" w:hAnsi="Arial" w:cs="Arial"/>
          <w:color w:val="222222"/>
          <w:sz w:val="24"/>
          <w:szCs w:val="24"/>
        </w:rPr>
      </w:pPr>
      <w:r w:rsidRPr="005F2E22">
        <w:rPr>
          <w:rFonts w:ascii="Arial" w:eastAsia="Times New Roman" w:hAnsi="Arial" w:cs="Arial"/>
          <w:color w:val="222222"/>
          <w:sz w:val="24"/>
          <w:szCs w:val="24"/>
        </w:rPr>
        <w:t>Lietuvos Respublikos vidaus kontrolės ir vidaus audito įstatymas.</w:t>
      </w:r>
    </w:p>
    <w:p w14:paraId="7ED972E2" w14:textId="77777777" w:rsidR="000F17B3" w:rsidRPr="005F2E22" w:rsidRDefault="000F17B3" w:rsidP="00F95DFC">
      <w:pPr>
        <w:pStyle w:val="Sraopastraipa"/>
        <w:numPr>
          <w:ilvl w:val="0"/>
          <w:numId w:val="31"/>
        </w:numPr>
        <w:spacing w:after="0" w:line="240" w:lineRule="auto"/>
        <w:ind w:left="357" w:hanging="357"/>
        <w:jc w:val="both"/>
        <w:rPr>
          <w:rFonts w:ascii="Arial" w:eastAsia="Times New Roman" w:hAnsi="Arial" w:cs="Arial"/>
          <w:color w:val="222222"/>
          <w:sz w:val="24"/>
          <w:szCs w:val="24"/>
        </w:rPr>
      </w:pPr>
      <w:r w:rsidRPr="005F2E22">
        <w:rPr>
          <w:rFonts w:ascii="Arial" w:eastAsia="Times New Roman" w:hAnsi="Arial" w:cs="Arial"/>
          <w:color w:val="222222"/>
          <w:sz w:val="24"/>
          <w:szCs w:val="24"/>
        </w:rPr>
        <w:t>Lietuvos Respublikos švietimo įstatymas.</w:t>
      </w:r>
    </w:p>
    <w:p w14:paraId="77193BA3" w14:textId="77777777" w:rsidR="000F17B3" w:rsidRPr="005F2E22" w:rsidRDefault="000F17B3" w:rsidP="00F95DFC">
      <w:pPr>
        <w:pStyle w:val="Sraopastraipa"/>
        <w:numPr>
          <w:ilvl w:val="0"/>
          <w:numId w:val="31"/>
        </w:numPr>
        <w:spacing w:after="0" w:line="240" w:lineRule="auto"/>
        <w:ind w:left="357" w:hanging="357"/>
        <w:jc w:val="both"/>
        <w:rPr>
          <w:rFonts w:ascii="Arial" w:eastAsia="Times New Roman" w:hAnsi="Arial" w:cs="Arial"/>
          <w:color w:val="222222"/>
          <w:sz w:val="24"/>
          <w:szCs w:val="24"/>
        </w:rPr>
      </w:pPr>
      <w:r w:rsidRPr="005F2E22">
        <w:rPr>
          <w:rFonts w:ascii="Arial" w:eastAsia="Times New Roman" w:hAnsi="Arial" w:cs="Arial"/>
          <w:color w:val="222222"/>
          <w:sz w:val="24"/>
          <w:szCs w:val="24"/>
        </w:rPr>
        <w:t>Lietuvos Respublikos specialiojo ugdymo įstatymas.</w:t>
      </w:r>
    </w:p>
    <w:p w14:paraId="1E11E004" w14:textId="77777777" w:rsidR="000F17B3" w:rsidRPr="005F2E22" w:rsidRDefault="000F17B3" w:rsidP="00F95DFC">
      <w:pPr>
        <w:pStyle w:val="Sraopastraipa"/>
        <w:numPr>
          <w:ilvl w:val="0"/>
          <w:numId w:val="31"/>
        </w:numPr>
        <w:spacing w:after="0" w:line="240" w:lineRule="auto"/>
        <w:ind w:left="357" w:hanging="357"/>
        <w:jc w:val="both"/>
        <w:rPr>
          <w:rFonts w:ascii="Arial" w:eastAsia="Times New Roman" w:hAnsi="Arial" w:cs="Arial"/>
          <w:color w:val="222222"/>
          <w:sz w:val="24"/>
          <w:szCs w:val="24"/>
        </w:rPr>
      </w:pPr>
      <w:r w:rsidRPr="005F2E22">
        <w:rPr>
          <w:rFonts w:ascii="Arial" w:eastAsia="Times New Roman" w:hAnsi="Arial" w:cs="Arial"/>
          <w:color w:val="222222"/>
          <w:sz w:val="24"/>
          <w:szCs w:val="24"/>
        </w:rPr>
        <w:t>Lietuvos Respublikos vaiko teisių apsaugos pagrindų įstatymas.</w:t>
      </w:r>
    </w:p>
    <w:p w14:paraId="2ECBC069" w14:textId="77777777" w:rsidR="000F17B3" w:rsidRPr="005F2E22" w:rsidRDefault="000F17B3" w:rsidP="00F95DFC">
      <w:pPr>
        <w:pStyle w:val="Sraopastraipa"/>
        <w:numPr>
          <w:ilvl w:val="0"/>
          <w:numId w:val="31"/>
        </w:numPr>
        <w:spacing w:after="0" w:line="240" w:lineRule="auto"/>
        <w:ind w:left="357" w:hanging="357"/>
        <w:jc w:val="both"/>
        <w:rPr>
          <w:rFonts w:ascii="Arial" w:eastAsia="Times New Roman" w:hAnsi="Arial" w:cs="Arial"/>
          <w:color w:val="222222"/>
          <w:sz w:val="24"/>
          <w:szCs w:val="24"/>
        </w:rPr>
      </w:pPr>
      <w:r w:rsidRPr="005F2E22">
        <w:rPr>
          <w:rFonts w:ascii="Arial" w:eastAsia="Times New Roman" w:hAnsi="Arial" w:cs="Arial"/>
          <w:color w:val="222222"/>
          <w:sz w:val="24"/>
          <w:szCs w:val="24"/>
        </w:rPr>
        <w:t>Lietuvos Respublikos vaiko minimalios ir vidutinės priežiūros įstatymas.</w:t>
      </w:r>
    </w:p>
    <w:p w14:paraId="59A15682" w14:textId="77777777" w:rsidR="000F17B3" w:rsidRPr="005F2E22" w:rsidRDefault="000F17B3" w:rsidP="00F95DFC">
      <w:pPr>
        <w:pStyle w:val="Sraopastraipa"/>
        <w:numPr>
          <w:ilvl w:val="0"/>
          <w:numId w:val="31"/>
        </w:numPr>
        <w:spacing w:after="0" w:line="240" w:lineRule="auto"/>
        <w:ind w:left="357" w:hanging="357"/>
        <w:jc w:val="both"/>
        <w:rPr>
          <w:rFonts w:ascii="Arial" w:eastAsia="Times New Roman" w:hAnsi="Arial" w:cs="Arial"/>
          <w:color w:val="222222"/>
          <w:sz w:val="24"/>
          <w:szCs w:val="24"/>
        </w:rPr>
      </w:pPr>
      <w:r w:rsidRPr="005F2E22">
        <w:rPr>
          <w:rFonts w:ascii="Arial" w:eastAsia="Times New Roman" w:hAnsi="Arial" w:cs="Arial"/>
          <w:color w:val="222222"/>
          <w:sz w:val="24"/>
          <w:szCs w:val="24"/>
        </w:rPr>
        <w:t>Lietuvos Respublikos socialinių paslaugų įstatymas.</w:t>
      </w:r>
    </w:p>
    <w:p w14:paraId="1D809551" w14:textId="77777777" w:rsidR="000F17B3" w:rsidRPr="005F2E22" w:rsidRDefault="000F17B3" w:rsidP="00F95DFC">
      <w:pPr>
        <w:pStyle w:val="Sraopastraipa"/>
        <w:numPr>
          <w:ilvl w:val="0"/>
          <w:numId w:val="31"/>
        </w:numPr>
        <w:spacing w:after="0" w:line="240" w:lineRule="auto"/>
        <w:ind w:left="357" w:hanging="357"/>
        <w:jc w:val="both"/>
        <w:rPr>
          <w:rFonts w:ascii="Arial" w:eastAsia="Times New Roman" w:hAnsi="Arial" w:cs="Arial"/>
          <w:color w:val="222222"/>
          <w:sz w:val="24"/>
          <w:szCs w:val="24"/>
        </w:rPr>
      </w:pPr>
      <w:r w:rsidRPr="005F2E22">
        <w:rPr>
          <w:rFonts w:ascii="Arial" w:eastAsia="Times New Roman" w:hAnsi="Arial" w:cs="Arial"/>
          <w:color w:val="222222"/>
          <w:sz w:val="24"/>
          <w:szCs w:val="24"/>
        </w:rPr>
        <w:t>Lietuvos Respublikos socialinės paramos mokiniams įstatymas.</w:t>
      </w:r>
    </w:p>
    <w:p w14:paraId="68ED00F7" w14:textId="77777777" w:rsidR="000F17B3" w:rsidRPr="005F2E22" w:rsidRDefault="000F17B3" w:rsidP="00F95DFC">
      <w:pPr>
        <w:pStyle w:val="Sraopastraipa"/>
        <w:numPr>
          <w:ilvl w:val="0"/>
          <w:numId w:val="31"/>
        </w:numPr>
        <w:spacing w:after="0" w:line="240" w:lineRule="auto"/>
        <w:ind w:left="357" w:hanging="357"/>
        <w:jc w:val="both"/>
        <w:rPr>
          <w:rFonts w:ascii="Arial" w:eastAsia="Times New Roman" w:hAnsi="Arial" w:cs="Arial"/>
          <w:color w:val="222222"/>
          <w:sz w:val="24"/>
          <w:szCs w:val="24"/>
        </w:rPr>
      </w:pPr>
      <w:r w:rsidRPr="005F2E22">
        <w:rPr>
          <w:rFonts w:ascii="Arial" w:eastAsia="Times New Roman" w:hAnsi="Arial" w:cs="Arial"/>
          <w:color w:val="222222"/>
          <w:sz w:val="24"/>
          <w:szCs w:val="24"/>
        </w:rPr>
        <w:t>Lietuvos Respublikos išmokų vaikams įstatymas.</w:t>
      </w:r>
    </w:p>
    <w:p w14:paraId="674AFAF0" w14:textId="77777777" w:rsidR="000F17B3" w:rsidRPr="005F2E22" w:rsidRDefault="000F17B3" w:rsidP="00F95DFC">
      <w:pPr>
        <w:pStyle w:val="Sraopastraipa"/>
        <w:numPr>
          <w:ilvl w:val="0"/>
          <w:numId w:val="31"/>
        </w:numPr>
        <w:spacing w:after="0" w:line="240" w:lineRule="auto"/>
        <w:ind w:left="357" w:hanging="357"/>
        <w:jc w:val="both"/>
        <w:rPr>
          <w:rFonts w:ascii="Arial" w:eastAsia="Times New Roman" w:hAnsi="Arial" w:cs="Arial"/>
          <w:color w:val="222222"/>
          <w:sz w:val="24"/>
          <w:szCs w:val="24"/>
        </w:rPr>
      </w:pPr>
      <w:r w:rsidRPr="005F2E22">
        <w:rPr>
          <w:rFonts w:ascii="Arial" w:eastAsia="Times New Roman" w:hAnsi="Arial" w:cs="Arial"/>
          <w:color w:val="222222"/>
          <w:sz w:val="24"/>
          <w:szCs w:val="24"/>
        </w:rPr>
        <w:t>Lietuvos Respublikos apsaugos nuo smurto artimoje aplinkoje įstatymas.</w:t>
      </w:r>
    </w:p>
    <w:p w14:paraId="4289C904" w14:textId="77777777" w:rsidR="000F17B3" w:rsidRPr="005F2E22" w:rsidRDefault="000F17B3" w:rsidP="00F95DFC">
      <w:pPr>
        <w:pStyle w:val="Sraopastraipa"/>
        <w:numPr>
          <w:ilvl w:val="0"/>
          <w:numId w:val="31"/>
        </w:numPr>
        <w:spacing w:after="0" w:line="240" w:lineRule="auto"/>
        <w:ind w:left="357" w:hanging="357"/>
        <w:jc w:val="both"/>
        <w:rPr>
          <w:rFonts w:ascii="Arial" w:eastAsia="Times New Roman" w:hAnsi="Arial" w:cs="Arial"/>
          <w:color w:val="222222"/>
          <w:sz w:val="24"/>
          <w:szCs w:val="24"/>
        </w:rPr>
      </w:pPr>
      <w:r w:rsidRPr="005F2E22">
        <w:rPr>
          <w:rFonts w:ascii="Arial" w:eastAsia="Times New Roman" w:hAnsi="Arial" w:cs="Arial"/>
          <w:color w:val="222222"/>
          <w:sz w:val="24"/>
          <w:szCs w:val="24"/>
        </w:rPr>
        <w:t>Lietuvos Respublikos šeimynų įstatymas.</w:t>
      </w:r>
    </w:p>
    <w:p w14:paraId="3AF173A6" w14:textId="620BA73F" w:rsidR="000F17B3" w:rsidRDefault="000F17B3" w:rsidP="00F95DFC">
      <w:pPr>
        <w:pStyle w:val="Sraopastraipa"/>
        <w:numPr>
          <w:ilvl w:val="0"/>
          <w:numId w:val="31"/>
        </w:numPr>
        <w:spacing w:after="0" w:line="240" w:lineRule="auto"/>
        <w:ind w:left="357" w:hanging="357"/>
        <w:jc w:val="both"/>
        <w:rPr>
          <w:rFonts w:ascii="Arial" w:eastAsia="Times New Roman" w:hAnsi="Arial" w:cs="Arial"/>
          <w:color w:val="222222"/>
          <w:sz w:val="24"/>
          <w:szCs w:val="24"/>
        </w:rPr>
      </w:pPr>
      <w:r w:rsidRPr="005F2E22">
        <w:rPr>
          <w:rFonts w:ascii="Arial" w:eastAsia="Times New Roman" w:hAnsi="Arial" w:cs="Arial"/>
          <w:color w:val="222222"/>
          <w:sz w:val="24"/>
          <w:szCs w:val="24"/>
        </w:rPr>
        <w:t xml:space="preserve">Lietuvos </w:t>
      </w:r>
      <w:r w:rsidR="003C343C">
        <w:rPr>
          <w:rFonts w:ascii="Arial" w:eastAsia="Times New Roman" w:hAnsi="Arial" w:cs="Arial"/>
          <w:color w:val="222222"/>
          <w:sz w:val="24"/>
          <w:szCs w:val="24"/>
        </w:rPr>
        <w:t xml:space="preserve">pažangos strategija </w:t>
      </w:r>
      <w:r w:rsidR="003C343C" w:rsidRPr="005F2E22">
        <w:rPr>
          <w:rFonts w:ascii="Arial" w:eastAsia="Times New Roman" w:hAnsi="Arial" w:cs="Arial"/>
          <w:color w:val="222222"/>
          <w:sz w:val="24"/>
          <w:szCs w:val="24"/>
        </w:rPr>
        <w:t>„</w:t>
      </w:r>
      <w:r w:rsidR="003C343C">
        <w:rPr>
          <w:rFonts w:ascii="Arial" w:eastAsia="Times New Roman" w:hAnsi="Arial" w:cs="Arial"/>
          <w:color w:val="222222"/>
          <w:sz w:val="24"/>
          <w:szCs w:val="24"/>
        </w:rPr>
        <w:t>Lietuva 2030”.</w:t>
      </w:r>
    </w:p>
    <w:p w14:paraId="741C06CE" w14:textId="3622EAAF" w:rsidR="003C343C" w:rsidRPr="005F2E22" w:rsidRDefault="003C343C" w:rsidP="00F95DFC">
      <w:pPr>
        <w:pStyle w:val="Sraopastraipa"/>
        <w:numPr>
          <w:ilvl w:val="0"/>
          <w:numId w:val="31"/>
        </w:numPr>
        <w:spacing w:after="0" w:line="240" w:lineRule="auto"/>
        <w:ind w:left="357" w:hanging="357"/>
        <w:jc w:val="both"/>
        <w:rPr>
          <w:rFonts w:ascii="Arial" w:eastAsia="Times New Roman" w:hAnsi="Arial" w:cs="Arial"/>
          <w:color w:val="222222"/>
          <w:sz w:val="24"/>
          <w:szCs w:val="24"/>
        </w:rPr>
      </w:pPr>
      <w:r>
        <w:rPr>
          <w:rFonts w:ascii="Arial" w:eastAsia="Times New Roman" w:hAnsi="Arial" w:cs="Arial"/>
          <w:color w:val="222222"/>
          <w:sz w:val="24"/>
          <w:szCs w:val="24"/>
        </w:rPr>
        <w:t>Lietuvos Respublikos švietimo, mokslo ir sporto ministerijos Švietimo plėtros programa 2021-2030.</w:t>
      </w:r>
    </w:p>
    <w:p w14:paraId="5BEE6EEF" w14:textId="786DEBDB" w:rsidR="00A8004C" w:rsidRPr="005F2E22" w:rsidRDefault="00A8004C" w:rsidP="00F95DFC">
      <w:pPr>
        <w:pStyle w:val="Sraopastraipa"/>
        <w:numPr>
          <w:ilvl w:val="0"/>
          <w:numId w:val="31"/>
        </w:numPr>
        <w:spacing w:after="0" w:line="240" w:lineRule="auto"/>
        <w:ind w:left="357" w:hanging="357"/>
        <w:jc w:val="both"/>
        <w:rPr>
          <w:rFonts w:ascii="Arial" w:eastAsia="Times New Roman" w:hAnsi="Arial" w:cs="Arial"/>
          <w:color w:val="222222"/>
          <w:sz w:val="24"/>
          <w:szCs w:val="24"/>
        </w:rPr>
      </w:pPr>
      <w:r w:rsidRPr="005F2E22">
        <w:rPr>
          <w:rFonts w:ascii="Arial" w:eastAsia="Times New Roman" w:hAnsi="Arial" w:cs="Arial"/>
          <w:color w:val="222222"/>
          <w:sz w:val="24"/>
          <w:szCs w:val="24"/>
        </w:rPr>
        <w:t>2016 m. sausio 26 d. Nr. V-93</w:t>
      </w:r>
      <w:r w:rsidR="000F17B3" w:rsidRPr="005F2E22">
        <w:rPr>
          <w:rFonts w:ascii="Arial" w:eastAsia="Times New Roman" w:hAnsi="Arial" w:cs="Arial"/>
          <w:color w:val="222222"/>
          <w:sz w:val="24"/>
          <w:szCs w:val="24"/>
        </w:rPr>
        <w:t xml:space="preserve"> „D</w:t>
      </w:r>
      <w:r w:rsidRPr="005F2E22">
        <w:rPr>
          <w:rFonts w:ascii="Arial" w:eastAsia="Times New Roman" w:hAnsi="Arial" w:cs="Arial"/>
          <w:color w:val="222222"/>
          <w:sz w:val="24"/>
          <w:szCs w:val="24"/>
        </w:rPr>
        <w:t>ėl Lietuvos higienos normos 75:2016 „Ikimokyklinio ir priešmokyklinio ugdymo program</w:t>
      </w:r>
      <w:r w:rsidR="00F34342">
        <w:rPr>
          <w:rFonts w:ascii="Arial" w:eastAsia="Times New Roman" w:hAnsi="Arial" w:cs="Arial"/>
          <w:color w:val="222222"/>
          <w:sz w:val="24"/>
          <w:szCs w:val="24"/>
        </w:rPr>
        <w:t>ų</w:t>
      </w:r>
      <w:r w:rsidRPr="005F2E22">
        <w:rPr>
          <w:rFonts w:ascii="Arial" w:eastAsia="Times New Roman" w:hAnsi="Arial" w:cs="Arial"/>
          <w:color w:val="222222"/>
          <w:sz w:val="24"/>
          <w:szCs w:val="24"/>
        </w:rPr>
        <w:t xml:space="preserve"> vykdymo bendrieji sveikatos saugos </w:t>
      </w:r>
      <w:proofErr w:type="gramStart"/>
      <w:r w:rsidRPr="005F2E22">
        <w:rPr>
          <w:rFonts w:ascii="Arial" w:eastAsia="Times New Roman" w:hAnsi="Arial" w:cs="Arial"/>
          <w:color w:val="222222"/>
          <w:sz w:val="24"/>
          <w:szCs w:val="24"/>
        </w:rPr>
        <w:t>reikalavimai“ patvirtinimo</w:t>
      </w:r>
      <w:proofErr w:type="gramEnd"/>
      <w:r w:rsidR="000F17B3" w:rsidRPr="005F2E22">
        <w:rPr>
          <w:rFonts w:ascii="Arial" w:eastAsia="Times New Roman" w:hAnsi="Arial" w:cs="Arial"/>
          <w:color w:val="222222"/>
          <w:sz w:val="24"/>
          <w:szCs w:val="24"/>
        </w:rPr>
        <w:t xml:space="preserve"> įsakymas</w:t>
      </w:r>
      <w:r w:rsidR="00F300E1">
        <w:rPr>
          <w:rFonts w:ascii="Arial" w:eastAsia="Times New Roman" w:hAnsi="Arial" w:cs="Arial"/>
          <w:color w:val="222222"/>
          <w:sz w:val="24"/>
          <w:szCs w:val="24"/>
        </w:rPr>
        <w:t xml:space="preserve"> </w:t>
      </w:r>
      <w:r w:rsidR="006D3CED">
        <w:rPr>
          <w:rFonts w:ascii="Arial" w:eastAsia="Times New Roman" w:hAnsi="Arial" w:cs="Arial"/>
          <w:color w:val="222222"/>
          <w:sz w:val="24"/>
          <w:szCs w:val="24"/>
        </w:rPr>
        <w:t>(</w:t>
      </w:r>
      <w:r w:rsidR="00F300E1">
        <w:rPr>
          <w:rFonts w:ascii="Arial" w:eastAsia="Times New Roman" w:hAnsi="Arial" w:cs="Arial"/>
          <w:color w:val="222222"/>
          <w:sz w:val="24"/>
          <w:szCs w:val="24"/>
        </w:rPr>
        <w:t>suvestinė redakcija nuo 2026-</w:t>
      </w:r>
      <w:r w:rsidR="006D3CED">
        <w:rPr>
          <w:rFonts w:ascii="Arial" w:eastAsia="Times New Roman" w:hAnsi="Arial" w:cs="Arial"/>
          <w:color w:val="222222"/>
          <w:sz w:val="24"/>
          <w:szCs w:val="24"/>
        </w:rPr>
        <w:t>02-14)</w:t>
      </w:r>
      <w:r w:rsidRPr="005F2E22">
        <w:rPr>
          <w:rFonts w:ascii="Arial" w:eastAsia="Times New Roman" w:hAnsi="Arial" w:cs="Arial"/>
          <w:color w:val="222222"/>
          <w:sz w:val="24"/>
          <w:szCs w:val="24"/>
        </w:rPr>
        <w:t>.</w:t>
      </w:r>
    </w:p>
    <w:p w14:paraId="6522B98A" w14:textId="77777777" w:rsidR="000F17B3" w:rsidRPr="005F2E22" w:rsidRDefault="000F17B3" w:rsidP="00F95DFC">
      <w:pPr>
        <w:pStyle w:val="Sraopastraipa"/>
        <w:numPr>
          <w:ilvl w:val="0"/>
          <w:numId w:val="31"/>
        </w:numPr>
        <w:spacing w:after="0" w:line="240" w:lineRule="auto"/>
        <w:ind w:left="357" w:hanging="357"/>
        <w:jc w:val="both"/>
        <w:rPr>
          <w:rFonts w:ascii="Arial" w:eastAsia="Times New Roman" w:hAnsi="Arial" w:cs="Arial"/>
          <w:color w:val="222222"/>
          <w:sz w:val="24"/>
          <w:szCs w:val="24"/>
        </w:rPr>
      </w:pPr>
      <w:r w:rsidRPr="005F2E22">
        <w:rPr>
          <w:rFonts w:ascii="Arial" w:eastAsia="Times New Roman" w:hAnsi="Arial" w:cs="Arial"/>
          <w:color w:val="222222"/>
          <w:sz w:val="24"/>
          <w:szCs w:val="24"/>
        </w:rPr>
        <w:t>Europos Parlamento ir Tarybos 2016 m. balandžio 27 d. reglamentas (ES) 2016/679 dėl fizinių asmenų apsaugos tvarkant asmens duomenis ir dėl laisvo tokių duomenų judėjimo ir kuriuo panaikinama Direktyva 95/46/EB (Bendrasis duomenų apsaugos reglamentas).</w:t>
      </w:r>
    </w:p>
    <w:p w14:paraId="0034C07F" w14:textId="77777777" w:rsidR="00A8004C" w:rsidRPr="005F2E22" w:rsidRDefault="000F17B3" w:rsidP="00F95DFC">
      <w:pPr>
        <w:pStyle w:val="Sraopastraipa"/>
        <w:numPr>
          <w:ilvl w:val="0"/>
          <w:numId w:val="31"/>
        </w:numPr>
        <w:spacing w:after="0" w:line="240" w:lineRule="auto"/>
        <w:ind w:left="357" w:hanging="357"/>
        <w:jc w:val="both"/>
        <w:rPr>
          <w:rFonts w:ascii="Arial" w:eastAsia="Times New Roman" w:hAnsi="Arial" w:cs="Arial"/>
          <w:color w:val="222222"/>
          <w:sz w:val="24"/>
          <w:szCs w:val="24"/>
        </w:rPr>
      </w:pPr>
      <w:r w:rsidRPr="005F2E22">
        <w:rPr>
          <w:rFonts w:ascii="Arial" w:eastAsia="Times New Roman" w:hAnsi="Arial" w:cs="Arial"/>
          <w:color w:val="222222"/>
          <w:sz w:val="24"/>
          <w:szCs w:val="24"/>
        </w:rPr>
        <w:t>Lietuvos Respublikos asmens duomenų teisinės apsaugos įstatymas.</w:t>
      </w:r>
    </w:p>
    <w:p w14:paraId="02C9880E" w14:textId="77777777" w:rsidR="00800CFA" w:rsidRPr="005F2E22" w:rsidRDefault="00922CDD" w:rsidP="00F95DFC">
      <w:pPr>
        <w:pStyle w:val="Sraopastraipa"/>
        <w:numPr>
          <w:ilvl w:val="0"/>
          <w:numId w:val="31"/>
        </w:numPr>
        <w:spacing w:after="0" w:line="240" w:lineRule="auto"/>
        <w:ind w:left="357" w:hanging="357"/>
        <w:jc w:val="both"/>
        <w:rPr>
          <w:rFonts w:ascii="Arial" w:eastAsia="Times New Roman" w:hAnsi="Arial" w:cs="Arial"/>
          <w:color w:val="222222"/>
          <w:sz w:val="24"/>
          <w:szCs w:val="24"/>
        </w:rPr>
      </w:pPr>
      <w:r w:rsidRPr="005F2E22">
        <w:rPr>
          <w:rFonts w:ascii="Arial" w:eastAsia="Times New Roman" w:hAnsi="Arial" w:cs="Arial"/>
          <w:color w:val="222222"/>
          <w:sz w:val="24"/>
          <w:szCs w:val="24"/>
        </w:rPr>
        <w:lastRenderedPageBreak/>
        <w:t>Asmenų prašymų nagrinėjimo ir jų aptarnavimo viešojo administravimo subjektuose taisyklės.</w:t>
      </w:r>
    </w:p>
    <w:p w14:paraId="0875323E" w14:textId="77777777" w:rsidR="000F17B3" w:rsidRPr="005F2E22" w:rsidRDefault="000F17B3" w:rsidP="00C65782">
      <w:pPr>
        <w:pStyle w:val="Sraopastraipa"/>
        <w:numPr>
          <w:ilvl w:val="0"/>
          <w:numId w:val="31"/>
        </w:numPr>
        <w:spacing w:after="0" w:line="240" w:lineRule="auto"/>
        <w:ind w:left="0" w:firstLine="0"/>
        <w:rPr>
          <w:rFonts w:ascii="Arial" w:eastAsia="Times New Roman" w:hAnsi="Arial" w:cs="Arial"/>
          <w:color w:val="222222"/>
          <w:sz w:val="24"/>
          <w:szCs w:val="24"/>
        </w:rPr>
      </w:pPr>
      <w:r w:rsidRPr="005F2E22">
        <w:rPr>
          <w:rFonts w:ascii="Arial" w:eastAsia="Times New Roman" w:hAnsi="Arial" w:cs="Arial"/>
          <w:color w:val="222222"/>
          <w:sz w:val="24"/>
          <w:szCs w:val="24"/>
        </w:rPr>
        <w:t>Kiti Lietuvos Respublikos Seimo, Vyriausybės, Ministerijų bei ji</w:t>
      </w:r>
      <w:r w:rsidR="00922CDD" w:rsidRPr="005F2E22">
        <w:rPr>
          <w:rFonts w:ascii="Arial" w:eastAsia="Times New Roman" w:hAnsi="Arial" w:cs="Arial"/>
          <w:color w:val="222222"/>
          <w:sz w:val="24"/>
          <w:szCs w:val="24"/>
        </w:rPr>
        <w:t>ems pavaldžių ir Klaipėdos r.</w:t>
      </w:r>
      <w:r w:rsidRPr="005F2E22">
        <w:rPr>
          <w:rFonts w:ascii="Arial" w:eastAsia="Times New Roman" w:hAnsi="Arial" w:cs="Arial"/>
          <w:color w:val="222222"/>
          <w:sz w:val="24"/>
          <w:szCs w:val="24"/>
        </w:rPr>
        <w:t xml:space="preserve"> savivaldybės institucijų</w:t>
      </w:r>
      <w:r w:rsidR="00922CDD" w:rsidRPr="005F2E22">
        <w:rPr>
          <w:rFonts w:ascii="Arial" w:eastAsia="Times New Roman" w:hAnsi="Arial" w:cs="Arial"/>
          <w:color w:val="222222"/>
          <w:sz w:val="24"/>
          <w:szCs w:val="24"/>
        </w:rPr>
        <w:t xml:space="preserve"> su biudžetinėmis įstaigomis</w:t>
      </w:r>
      <w:r w:rsidRPr="005F2E22">
        <w:rPr>
          <w:rFonts w:ascii="Arial" w:eastAsia="Times New Roman" w:hAnsi="Arial" w:cs="Arial"/>
          <w:color w:val="222222"/>
          <w:sz w:val="24"/>
          <w:szCs w:val="24"/>
        </w:rPr>
        <w:t xml:space="preserve"> ugdymo organizavimu susiję teisės aktai</w:t>
      </w:r>
      <w:r w:rsidR="00922CDD" w:rsidRPr="005F2E22">
        <w:rPr>
          <w:rFonts w:ascii="Arial" w:eastAsia="Times New Roman" w:hAnsi="Arial" w:cs="Arial"/>
          <w:color w:val="222222"/>
          <w:sz w:val="24"/>
          <w:szCs w:val="24"/>
        </w:rPr>
        <w:t>.</w:t>
      </w:r>
      <w:r w:rsidRPr="005F2E22">
        <w:rPr>
          <w:rFonts w:ascii="Arial" w:eastAsia="Times New Roman" w:hAnsi="Arial" w:cs="Arial"/>
          <w:color w:val="222222"/>
          <w:sz w:val="24"/>
          <w:szCs w:val="24"/>
        </w:rPr>
        <w:t xml:space="preserve"> </w:t>
      </w:r>
    </w:p>
    <w:p w14:paraId="13153C5F" w14:textId="77777777" w:rsidR="00303218" w:rsidRPr="005F2E22" w:rsidRDefault="00303218" w:rsidP="00F95DFC">
      <w:pPr>
        <w:spacing w:after="0" w:line="240" w:lineRule="auto"/>
        <w:jc w:val="center"/>
        <w:rPr>
          <w:rFonts w:ascii="Arial" w:eastAsia="Times New Roman" w:hAnsi="Arial" w:cs="Arial"/>
          <w:b/>
          <w:bCs/>
          <w:color w:val="222222"/>
          <w:sz w:val="24"/>
          <w:szCs w:val="24"/>
        </w:rPr>
      </w:pPr>
    </w:p>
    <w:p w14:paraId="30B9C385" w14:textId="77777777" w:rsidR="000F17B3" w:rsidRPr="005F2E22" w:rsidRDefault="000F17B3" w:rsidP="00F95DFC">
      <w:pPr>
        <w:spacing w:after="0" w:line="240" w:lineRule="auto"/>
        <w:jc w:val="center"/>
        <w:rPr>
          <w:rFonts w:ascii="Arial" w:eastAsia="Times New Roman" w:hAnsi="Arial" w:cs="Arial"/>
          <w:b/>
          <w:bCs/>
          <w:color w:val="222222"/>
          <w:sz w:val="24"/>
          <w:szCs w:val="24"/>
        </w:rPr>
      </w:pPr>
      <w:r w:rsidRPr="005F2E22">
        <w:rPr>
          <w:rFonts w:ascii="Arial" w:eastAsia="Times New Roman" w:hAnsi="Arial" w:cs="Arial"/>
          <w:b/>
          <w:bCs/>
          <w:color w:val="222222"/>
          <w:sz w:val="24"/>
          <w:szCs w:val="24"/>
        </w:rPr>
        <w:t>Įstaigos vidaus teisės aktai:</w:t>
      </w:r>
    </w:p>
    <w:p w14:paraId="1514BE3B" w14:textId="77777777" w:rsidR="003A453B" w:rsidRDefault="003A453B" w:rsidP="003A453B">
      <w:pPr>
        <w:spacing w:after="0" w:line="240" w:lineRule="auto"/>
        <w:rPr>
          <w:rFonts w:ascii="Arial" w:eastAsia="Times New Roman" w:hAnsi="Arial" w:cs="Arial"/>
          <w:color w:val="222222"/>
          <w:sz w:val="24"/>
          <w:szCs w:val="24"/>
        </w:rPr>
      </w:pPr>
    </w:p>
    <w:p w14:paraId="34DA8188" w14:textId="538190D3" w:rsidR="00922CDD" w:rsidRPr="003A453B" w:rsidRDefault="003A453B" w:rsidP="003A453B">
      <w:pPr>
        <w:spacing w:after="0" w:line="240" w:lineRule="auto"/>
        <w:rPr>
          <w:rFonts w:ascii="Arial" w:eastAsia="Times New Roman" w:hAnsi="Arial" w:cs="Arial"/>
          <w:iCs/>
          <w:color w:val="222222"/>
          <w:sz w:val="24"/>
          <w:szCs w:val="24"/>
        </w:rPr>
      </w:pPr>
      <w:r>
        <w:rPr>
          <w:rFonts w:ascii="Arial" w:eastAsia="Times New Roman" w:hAnsi="Arial" w:cs="Arial"/>
          <w:iCs/>
          <w:color w:val="222222"/>
          <w:sz w:val="24"/>
          <w:szCs w:val="24"/>
        </w:rPr>
        <w:t>1.</w:t>
      </w:r>
      <w:r w:rsidR="00714255">
        <w:rPr>
          <w:rFonts w:ascii="Arial" w:eastAsia="Times New Roman" w:hAnsi="Arial" w:cs="Arial"/>
          <w:iCs/>
          <w:color w:val="222222"/>
          <w:sz w:val="24"/>
          <w:szCs w:val="24"/>
        </w:rPr>
        <w:t>Į</w:t>
      </w:r>
      <w:r w:rsidR="00922CDD" w:rsidRPr="003A453B">
        <w:rPr>
          <w:rFonts w:ascii="Arial" w:eastAsia="Times New Roman" w:hAnsi="Arial" w:cs="Arial"/>
          <w:iCs/>
          <w:color w:val="222222"/>
          <w:sz w:val="24"/>
          <w:szCs w:val="24"/>
        </w:rPr>
        <w:t>staigos nuostatai.</w:t>
      </w:r>
    </w:p>
    <w:p w14:paraId="3DA80BE2" w14:textId="3C15DBF7" w:rsidR="000F17B3" w:rsidRPr="005F2E22" w:rsidRDefault="00714255" w:rsidP="00714255">
      <w:pPr>
        <w:pStyle w:val="Sraopastraipa"/>
        <w:spacing w:after="0" w:line="240" w:lineRule="auto"/>
        <w:ind w:left="0"/>
        <w:rPr>
          <w:rFonts w:ascii="Arial" w:eastAsia="Times New Roman" w:hAnsi="Arial" w:cs="Arial"/>
          <w:color w:val="222222"/>
          <w:sz w:val="24"/>
          <w:szCs w:val="24"/>
        </w:rPr>
      </w:pPr>
      <w:r>
        <w:rPr>
          <w:rFonts w:ascii="Arial" w:eastAsia="Times New Roman" w:hAnsi="Arial" w:cs="Arial"/>
          <w:iCs/>
          <w:color w:val="222222"/>
          <w:sz w:val="24"/>
          <w:szCs w:val="24"/>
        </w:rPr>
        <w:t>2.</w:t>
      </w:r>
      <w:r w:rsidR="000F17B3" w:rsidRPr="005F2E22">
        <w:rPr>
          <w:rFonts w:ascii="Arial" w:eastAsia="Times New Roman" w:hAnsi="Arial" w:cs="Arial"/>
          <w:iCs/>
          <w:color w:val="222222"/>
          <w:sz w:val="24"/>
          <w:szCs w:val="24"/>
        </w:rPr>
        <w:t>Įstaigos Strateginis planas</w:t>
      </w:r>
      <w:r w:rsidR="00F35AAE" w:rsidRPr="005F2E22">
        <w:rPr>
          <w:rFonts w:ascii="Arial" w:eastAsia="Times New Roman" w:hAnsi="Arial" w:cs="Arial"/>
          <w:iCs/>
          <w:color w:val="222222"/>
          <w:sz w:val="24"/>
          <w:szCs w:val="24"/>
        </w:rPr>
        <w:t>.</w:t>
      </w:r>
    </w:p>
    <w:p w14:paraId="72DCAFE5" w14:textId="1B609373" w:rsidR="000F17B3" w:rsidRPr="005F2E22" w:rsidRDefault="00C65782" w:rsidP="00C65782">
      <w:pPr>
        <w:pStyle w:val="Sraopastraipa"/>
        <w:spacing w:after="0" w:line="240" w:lineRule="auto"/>
        <w:ind w:left="0"/>
        <w:rPr>
          <w:rFonts w:ascii="Arial" w:eastAsia="Times New Roman" w:hAnsi="Arial" w:cs="Arial"/>
          <w:color w:val="222222"/>
          <w:sz w:val="24"/>
          <w:szCs w:val="24"/>
        </w:rPr>
      </w:pPr>
      <w:r>
        <w:rPr>
          <w:rFonts w:ascii="Arial" w:eastAsia="Times New Roman" w:hAnsi="Arial" w:cs="Arial"/>
          <w:iCs/>
          <w:color w:val="222222"/>
          <w:sz w:val="24"/>
          <w:szCs w:val="24"/>
        </w:rPr>
        <w:t xml:space="preserve">3. </w:t>
      </w:r>
      <w:r w:rsidR="000F17B3" w:rsidRPr="005F2E22">
        <w:rPr>
          <w:rFonts w:ascii="Arial" w:eastAsia="Times New Roman" w:hAnsi="Arial" w:cs="Arial"/>
          <w:iCs/>
          <w:color w:val="222222"/>
          <w:sz w:val="24"/>
          <w:szCs w:val="24"/>
        </w:rPr>
        <w:t>Įstaigos metų veiklos planas</w:t>
      </w:r>
      <w:r w:rsidR="00F35AAE" w:rsidRPr="005F2E22">
        <w:rPr>
          <w:rFonts w:ascii="Arial" w:eastAsia="Times New Roman" w:hAnsi="Arial" w:cs="Arial"/>
          <w:iCs/>
          <w:color w:val="222222"/>
          <w:sz w:val="24"/>
          <w:szCs w:val="24"/>
        </w:rPr>
        <w:t>.</w:t>
      </w:r>
    </w:p>
    <w:p w14:paraId="1754D962" w14:textId="4EA0E9F5" w:rsidR="000F17B3" w:rsidRDefault="00C65782" w:rsidP="00C65782">
      <w:pPr>
        <w:pStyle w:val="Sraopastraipa"/>
        <w:spacing w:after="0" w:line="240" w:lineRule="auto"/>
        <w:ind w:left="0"/>
        <w:rPr>
          <w:rFonts w:ascii="Arial" w:eastAsia="Times New Roman" w:hAnsi="Arial" w:cs="Arial"/>
          <w:iCs/>
          <w:color w:val="222222"/>
          <w:sz w:val="24"/>
          <w:szCs w:val="24"/>
        </w:rPr>
      </w:pPr>
      <w:r>
        <w:rPr>
          <w:rFonts w:ascii="Arial" w:eastAsia="Times New Roman" w:hAnsi="Arial" w:cs="Arial"/>
          <w:iCs/>
          <w:color w:val="222222"/>
          <w:sz w:val="24"/>
          <w:szCs w:val="24"/>
        </w:rPr>
        <w:t xml:space="preserve">4. </w:t>
      </w:r>
      <w:r w:rsidR="00ED4F38" w:rsidRPr="005F2E22">
        <w:rPr>
          <w:rFonts w:ascii="Arial" w:eastAsia="Times New Roman" w:hAnsi="Arial" w:cs="Arial"/>
          <w:iCs/>
          <w:color w:val="222222"/>
          <w:sz w:val="24"/>
          <w:szCs w:val="24"/>
        </w:rPr>
        <w:t>Įstaigos d</w:t>
      </w:r>
      <w:r w:rsidR="000F17B3" w:rsidRPr="005F2E22">
        <w:rPr>
          <w:rFonts w:ascii="Arial" w:eastAsia="Times New Roman" w:hAnsi="Arial" w:cs="Arial"/>
          <w:iCs/>
          <w:color w:val="222222"/>
          <w:sz w:val="24"/>
          <w:szCs w:val="24"/>
        </w:rPr>
        <w:t>arbo tvarkos taisyklės</w:t>
      </w:r>
      <w:r w:rsidR="00F35AAE" w:rsidRPr="005F2E22">
        <w:rPr>
          <w:rFonts w:ascii="Arial" w:eastAsia="Times New Roman" w:hAnsi="Arial" w:cs="Arial"/>
          <w:iCs/>
          <w:color w:val="222222"/>
          <w:sz w:val="24"/>
          <w:szCs w:val="24"/>
        </w:rPr>
        <w:t>.</w:t>
      </w:r>
    </w:p>
    <w:p w14:paraId="0E3C31F3" w14:textId="403E36E6" w:rsidR="00976751" w:rsidRPr="005F2E22" w:rsidRDefault="00976751" w:rsidP="00C65782">
      <w:pPr>
        <w:pStyle w:val="Sraopastraipa"/>
        <w:spacing w:after="0" w:line="240" w:lineRule="auto"/>
        <w:ind w:left="0"/>
        <w:rPr>
          <w:rFonts w:ascii="Arial" w:eastAsia="Times New Roman" w:hAnsi="Arial" w:cs="Arial"/>
          <w:color w:val="222222"/>
          <w:sz w:val="24"/>
          <w:szCs w:val="24"/>
        </w:rPr>
      </w:pPr>
      <w:r>
        <w:rPr>
          <w:rFonts w:ascii="Arial" w:eastAsia="Times New Roman" w:hAnsi="Arial" w:cs="Arial"/>
          <w:color w:val="222222"/>
          <w:sz w:val="24"/>
          <w:szCs w:val="24"/>
        </w:rPr>
        <w:t>5. Privatumo ir asmens duomenų apsaugos politika.</w:t>
      </w:r>
    </w:p>
    <w:p w14:paraId="2D243B60" w14:textId="26CFCC7B" w:rsidR="00D87A83" w:rsidRPr="005F2E22" w:rsidRDefault="00976751" w:rsidP="00C65782">
      <w:pPr>
        <w:pStyle w:val="Sraopastraipa"/>
        <w:spacing w:after="0" w:line="240" w:lineRule="auto"/>
        <w:ind w:left="0"/>
        <w:rPr>
          <w:rFonts w:ascii="Arial" w:eastAsia="Times New Roman" w:hAnsi="Arial" w:cs="Arial"/>
          <w:color w:val="222222"/>
          <w:sz w:val="24"/>
          <w:szCs w:val="24"/>
        </w:rPr>
      </w:pPr>
      <w:r>
        <w:rPr>
          <w:rFonts w:ascii="Arial" w:eastAsia="Times New Roman" w:hAnsi="Arial" w:cs="Arial"/>
          <w:iCs/>
          <w:color w:val="222222"/>
          <w:sz w:val="24"/>
          <w:szCs w:val="24"/>
        </w:rPr>
        <w:t>6</w:t>
      </w:r>
      <w:r w:rsidR="00C65782">
        <w:rPr>
          <w:rFonts w:ascii="Arial" w:eastAsia="Times New Roman" w:hAnsi="Arial" w:cs="Arial"/>
          <w:iCs/>
          <w:color w:val="222222"/>
          <w:sz w:val="24"/>
          <w:szCs w:val="24"/>
        </w:rPr>
        <w:t xml:space="preserve">. </w:t>
      </w:r>
      <w:r w:rsidR="00D87A83" w:rsidRPr="005F2E22">
        <w:rPr>
          <w:rFonts w:ascii="Arial" w:eastAsia="Times New Roman" w:hAnsi="Arial" w:cs="Arial"/>
          <w:iCs/>
          <w:color w:val="222222"/>
          <w:sz w:val="24"/>
          <w:szCs w:val="24"/>
        </w:rPr>
        <w:t>Ikimokyklinio ugdymo vaikų adaptacijos tvarkos aprašas.</w:t>
      </w:r>
    </w:p>
    <w:p w14:paraId="6206A33F" w14:textId="2FE5E661" w:rsidR="00D87077" w:rsidRPr="005F2E22" w:rsidRDefault="00976751" w:rsidP="00C65782">
      <w:pPr>
        <w:pStyle w:val="Sraopastraipa"/>
        <w:spacing w:after="0" w:line="240" w:lineRule="auto"/>
        <w:ind w:left="0"/>
        <w:rPr>
          <w:rFonts w:ascii="Arial" w:eastAsia="Times New Roman" w:hAnsi="Arial" w:cs="Arial"/>
          <w:color w:val="222222"/>
          <w:sz w:val="24"/>
          <w:szCs w:val="24"/>
        </w:rPr>
      </w:pPr>
      <w:r>
        <w:rPr>
          <w:rFonts w:ascii="Arial" w:eastAsia="Times New Roman" w:hAnsi="Arial" w:cs="Arial"/>
          <w:iCs/>
          <w:color w:val="222222"/>
          <w:sz w:val="24"/>
          <w:szCs w:val="24"/>
        </w:rPr>
        <w:t>7</w:t>
      </w:r>
      <w:r w:rsidR="00C65782">
        <w:rPr>
          <w:rFonts w:ascii="Arial" w:eastAsia="Times New Roman" w:hAnsi="Arial" w:cs="Arial"/>
          <w:iCs/>
          <w:color w:val="222222"/>
          <w:sz w:val="24"/>
          <w:szCs w:val="24"/>
        </w:rPr>
        <w:t xml:space="preserve">. </w:t>
      </w:r>
      <w:r w:rsidR="00D87077" w:rsidRPr="005F2E22">
        <w:rPr>
          <w:rFonts w:ascii="Arial" w:eastAsia="Times New Roman" w:hAnsi="Arial" w:cs="Arial"/>
          <w:iCs/>
          <w:color w:val="222222"/>
          <w:sz w:val="24"/>
          <w:szCs w:val="24"/>
        </w:rPr>
        <w:t>Ikimokyklinio ir priešmokyklinio amžiaus vaikų ugdymo(si) pasiekimų ir pažangos vertinimo tvarkos aprašas.</w:t>
      </w:r>
    </w:p>
    <w:p w14:paraId="33B18BC4" w14:textId="74E4BF5B" w:rsidR="001C18A0" w:rsidRPr="005F2E22" w:rsidRDefault="00976751" w:rsidP="00C65782">
      <w:pPr>
        <w:pStyle w:val="Sraopastraipa"/>
        <w:spacing w:after="0" w:line="240" w:lineRule="auto"/>
        <w:ind w:left="0"/>
        <w:rPr>
          <w:rFonts w:ascii="Arial" w:eastAsia="Times New Roman" w:hAnsi="Arial" w:cs="Arial"/>
          <w:color w:val="222222"/>
          <w:sz w:val="24"/>
          <w:szCs w:val="24"/>
        </w:rPr>
      </w:pPr>
      <w:r>
        <w:rPr>
          <w:rFonts w:ascii="Arial" w:eastAsia="Times New Roman" w:hAnsi="Arial" w:cs="Arial"/>
          <w:iCs/>
          <w:color w:val="222222"/>
          <w:sz w:val="24"/>
          <w:szCs w:val="24"/>
        </w:rPr>
        <w:t>8</w:t>
      </w:r>
      <w:r w:rsidR="00C65782">
        <w:rPr>
          <w:rFonts w:ascii="Arial" w:eastAsia="Times New Roman" w:hAnsi="Arial" w:cs="Arial"/>
          <w:iCs/>
          <w:color w:val="222222"/>
          <w:sz w:val="24"/>
          <w:szCs w:val="24"/>
        </w:rPr>
        <w:t xml:space="preserve">. </w:t>
      </w:r>
      <w:r w:rsidR="001C18A0" w:rsidRPr="005F2E22">
        <w:rPr>
          <w:rFonts w:ascii="Arial" w:eastAsia="Times New Roman" w:hAnsi="Arial" w:cs="Arial"/>
          <w:iCs/>
          <w:color w:val="222222"/>
          <w:sz w:val="24"/>
          <w:szCs w:val="24"/>
        </w:rPr>
        <w:t xml:space="preserve">Darbuotojų </w:t>
      </w:r>
      <w:r w:rsidR="00350B21" w:rsidRPr="005F2E22">
        <w:rPr>
          <w:rFonts w:ascii="Arial" w:eastAsia="Times New Roman" w:hAnsi="Arial" w:cs="Arial"/>
          <w:iCs/>
          <w:color w:val="222222"/>
          <w:sz w:val="24"/>
          <w:szCs w:val="24"/>
        </w:rPr>
        <w:t xml:space="preserve">metinio </w:t>
      </w:r>
      <w:r w:rsidR="001C18A0" w:rsidRPr="005F2E22">
        <w:rPr>
          <w:rFonts w:ascii="Arial" w:eastAsia="Times New Roman" w:hAnsi="Arial" w:cs="Arial"/>
          <w:iCs/>
          <w:color w:val="222222"/>
          <w:sz w:val="24"/>
          <w:szCs w:val="24"/>
        </w:rPr>
        <w:t>veiklos vertinimo tvarkos aprašas.</w:t>
      </w:r>
    </w:p>
    <w:p w14:paraId="13EF4D08" w14:textId="128D1EEA" w:rsidR="00CE77A1" w:rsidRPr="005F2E22" w:rsidRDefault="00976751" w:rsidP="00C65782">
      <w:pPr>
        <w:pStyle w:val="Sraopastraipa"/>
        <w:spacing w:after="0" w:line="240" w:lineRule="auto"/>
        <w:ind w:left="0"/>
        <w:rPr>
          <w:rFonts w:ascii="Arial" w:eastAsia="Times New Roman" w:hAnsi="Arial" w:cs="Arial"/>
          <w:color w:val="222222"/>
          <w:sz w:val="24"/>
          <w:szCs w:val="24"/>
        </w:rPr>
      </w:pPr>
      <w:r>
        <w:rPr>
          <w:rFonts w:ascii="Arial" w:eastAsia="Times New Roman" w:hAnsi="Arial" w:cs="Arial"/>
          <w:color w:val="222222"/>
          <w:sz w:val="24"/>
          <w:szCs w:val="24"/>
        </w:rPr>
        <w:t>9</w:t>
      </w:r>
      <w:r w:rsidR="00C65782">
        <w:rPr>
          <w:rFonts w:ascii="Arial" w:eastAsia="Times New Roman" w:hAnsi="Arial" w:cs="Arial"/>
          <w:color w:val="222222"/>
          <w:sz w:val="24"/>
          <w:szCs w:val="24"/>
        </w:rPr>
        <w:t xml:space="preserve">. </w:t>
      </w:r>
      <w:r w:rsidR="00CE77A1" w:rsidRPr="005F2E22">
        <w:rPr>
          <w:rFonts w:ascii="Arial" w:eastAsia="Times New Roman" w:hAnsi="Arial" w:cs="Arial"/>
          <w:color w:val="222222"/>
          <w:sz w:val="24"/>
          <w:szCs w:val="24"/>
        </w:rPr>
        <w:t>Veiklos kokybės įsivertinimo tvarkos aprašas.</w:t>
      </w:r>
    </w:p>
    <w:p w14:paraId="3D4BBCEA" w14:textId="17EE31E8" w:rsidR="00F7522A" w:rsidRPr="005F2E22" w:rsidRDefault="00976751" w:rsidP="00C65782">
      <w:pPr>
        <w:pStyle w:val="Sraopastraipa"/>
        <w:spacing w:after="0" w:line="240" w:lineRule="auto"/>
        <w:ind w:left="0"/>
        <w:rPr>
          <w:rFonts w:ascii="Arial" w:eastAsia="Times New Roman" w:hAnsi="Arial" w:cs="Arial"/>
          <w:color w:val="222222"/>
          <w:sz w:val="24"/>
          <w:szCs w:val="24"/>
        </w:rPr>
      </w:pPr>
      <w:r>
        <w:rPr>
          <w:rFonts w:ascii="Arial" w:eastAsia="Times New Roman" w:hAnsi="Arial" w:cs="Arial"/>
          <w:iCs/>
          <w:color w:val="222222"/>
          <w:sz w:val="24"/>
          <w:szCs w:val="24"/>
        </w:rPr>
        <w:t>10</w:t>
      </w:r>
      <w:r w:rsidR="00C65782">
        <w:rPr>
          <w:rFonts w:ascii="Arial" w:eastAsia="Times New Roman" w:hAnsi="Arial" w:cs="Arial"/>
          <w:iCs/>
          <w:color w:val="222222"/>
          <w:sz w:val="24"/>
          <w:szCs w:val="24"/>
        </w:rPr>
        <w:t xml:space="preserve">. </w:t>
      </w:r>
      <w:r w:rsidR="00D0386A" w:rsidRPr="005F2E22">
        <w:rPr>
          <w:rFonts w:ascii="Arial" w:eastAsia="Times New Roman" w:hAnsi="Arial" w:cs="Arial"/>
          <w:iCs/>
          <w:color w:val="222222"/>
          <w:sz w:val="24"/>
          <w:szCs w:val="24"/>
        </w:rPr>
        <w:t>Pedagoginių d</w:t>
      </w:r>
      <w:r w:rsidR="00F7522A" w:rsidRPr="005F2E22">
        <w:rPr>
          <w:rFonts w:ascii="Arial" w:eastAsia="Times New Roman" w:hAnsi="Arial" w:cs="Arial"/>
          <w:iCs/>
          <w:color w:val="222222"/>
          <w:sz w:val="24"/>
          <w:szCs w:val="24"/>
        </w:rPr>
        <w:t>arbuotojų kvalifikacijos tobulinimo tvarkos aprašas.</w:t>
      </w:r>
    </w:p>
    <w:p w14:paraId="1D9B2744" w14:textId="3E70E80A" w:rsidR="00CB6C39" w:rsidRPr="005F2E22" w:rsidRDefault="00C65782" w:rsidP="00C65782">
      <w:pPr>
        <w:pStyle w:val="Sraopastraipa"/>
        <w:spacing w:after="0" w:line="240" w:lineRule="auto"/>
        <w:ind w:left="0"/>
        <w:rPr>
          <w:rFonts w:ascii="Arial" w:eastAsia="Times New Roman" w:hAnsi="Arial" w:cs="Arial"/>
          <w:color w:val="222222"/>
          <w:sz w:val="24"/>
          <w:szCs w:val="24"/>
        </w:rPr>
      </w:pPr>
      <w:r>
        <w:rPr>
          <w:rFonts w:ascii="Arial" w:eastAsia="Times New Roman" w:hAnsi="Arial" w:cs="Arial"/>
          <w:color w:val="222222"/>
          <w:sz w:val="24"/>
          <w:szCs w:val="24"/>
        </w:rPr>
        <w:t>1</w:t>
      </w:r>
      <w:r w:rsidR="00976751">
        <w:rPr>
          <w:rFonts w:ascii="Arial" w:eastAsia="Times New Roman" w:hAnsi="Arial" w:cs="Arial"/>
          <w:color w:val="222222"/>
          <w:sz w:val="24"/>
          <w:szCs w:val="24"/>
        </w:rPr>
        <w:t>1</w:t>
      </w:r>
      <w:r>
        <w:rPr>
          <w:rFonts w:ascii="Arial" w:eastAsia="Times New Roman" w:hAnsi="Arial" w:cs="Arial"/>
          <w:color w:val="222222"/>
          <w:sz w:val="24"/>
          <w:szCs w:val="24"/>
        </w:rPr>
        <w:t xml:space="preserve">. </w:t>
      </w:r>
      <w:r w:rsidR="00691193" w:rsidRPr="005F2E22">
        <w:rPr>
          <w:rFonts w:ascii="Arial" w:eastAsia="Times New Roman" w:hAnsi="Arial" w:cs="Arial"/>
          <w:color w:val="222222"/>
          <w:sz w:val="24"/>
          <w:szCs w:val="24"/>
        </w:rPr>
        <w:t>Metodinės veiklos organizavimo</w:t>
      </w:r>
      <w:r w:rsidR="00CB6C39" w:rsidRPr="005F2E22">
        <w:rPr>
          <w:rFonts w:ascii="Arial" w:eastAsia="Times New Roman" w:hAnsi="Arial" w:cs="Arial"/>
          <w:color w:val="222222"/>
          <w:sz w:val="24"/>
          <w:szCs w:val="24"/>
        </w:rPr>
        <w:t xml:space="preserve"> tvarkos aprašas.</w:t>
      </w:r>
    </w:p>
    <w:p w14:paraId="643E0F67" w14:textId="0AA1AED2" w:rsidR="00CC3402" w:rsidRPr="005F2E22" w:rsidRDefault="00C65782" w:rsidP="00C65782">
      <w:pPr>
        <w:pStyle w:val="Sraopastraipa"/>
        <w:spacing w:after="0" w:line="240" w:lineRule="auto"/>
        <w:ind w:left="0"/>
        <w:rPr>
          <w:rFonts w:ascii="Arial" w:eastAsia="Times New Roman" w:hAnsi="Arial" w:cs="Arial"/>
          <w:color w:val="222222"/>
          <w:sz w:val="24"/>
          <w:szCs w:val="24"/>
        </w:rPr>
      </w:pPr>
      <w:r>
        <w:rPr>
          <w:rFonts w:ascii="Arial" w:eastAsia="Times New Roman" w:hAnsi="Arial" w:cs="Arial"/>
          <w:color w:val="222222"/>
          <w:sz w:val="24"/>
          <w:szCs w:val="24"/>
        </w:rPr>
        <w:t>1</w:t>
      </w:r>
      <w:r w:rsidR="00976751">
        <w:rPr>
          <w:rFonts w:ascii="Arial" w:eastAsia="Times New Roman" w:hAnsi="Arial" w:cs="Arial"/>
          <w:color w:val="222222"/>
          <w:sz w:val="24"/>
          <w:szCs w:val="24"/>
        </w:rPr>
        <w:t>2</w:t>
      </w:r>
      <w:r>
        <w:rPr>
          <w:rFonts w:ascii="Arial" w:eastAsia="Times New Roman" w:hAnsi="Arial" w:cs="Arial"/>
          <w:color w:val="222222"/>
          <w:sz w:val="24"/>
          <w:szCs w:val="24"/>
        </w:rPr>
        <w:t xml:space="preserve">. </w:t>
      </w:r>
      <w:r w:rsidR="00CC3402" w:rsidRPr="005F2E22">
        <w:rPr>
          <w:rFonts w:ascii="Arial" w:eastAsia="Times New Roman" w:hAnsi="Arial" w:cs="Arial"/>
          <w:color w:val="222222"/>
          <w:sz w:val="24"/>
          <w:szCs w:val="24"/>
        </w:rPr>
        <w:t>Metodinės grupės veiklos nuostatai.</w:t>
      </w:r>
    </w:p>
    <w:p w14:paraId="3BE1C8FF" w14:textId="13C84DCE" w:rsidR="00207B54" w:rsidRPr="005F2E22" w:rsidRDefault="00C65782" w:rsidP="00C65782">
      <w:pPr>
        <w:pStyle w:val="Sraopastraipa"/>
        <w:spacing w:after="0" w:line="240" w:lineRule="auto"/>
        <w:ind w:left="0"/>
        <w:rPr>
          <w:rFonts w:ascii="Arial" w:eastAsia="Times New Roman" w:hAnsi="Arial" w:cs="Arial"/>
          <w:color w:val="222222"/>
          <w:sz w:val="24"/>
          <w:szCs w:val="24"/>
        </w:rPr>
      </w:pPr>
      <w:r>
        <w:rPr>
          <w:rFonts w:ascii="Arial" w:eastAsia="Times New Roman" w:hAnsi="Arial" w:cs="Arial"/>
          <w:color w:val="222222"/>
          <w:sz w:val="24"/>
          <w:szCs w:val="24"/>
        </w:rPr>
        <w:t>1</w:t>
      </w:r>
      <w:r w:rsidR="00976751">
        <w:rPr>
          <w:rFonts w:ascii="Arial" w:eastAsia="Times New Roman" w:hAnsi="Arial" w:cs="Arial"/>
          <w:color w:val="222222"/>
          <w:sz w:val="24"/>
          <w:szCs w:val="24"/>
        </w:rPr>
        <w:t>3</w:t>
      </w:r>
      <w:r>
        <w:rPr>
          <w:rFonts w:ascii="Arial" w:eastAsia="Times New Roman" w:hAnsi="Arial" w:cs="Arial"/>
          <w:color w:val="222222"/>
          <w:sz w:val="24"/>
          <w:szCs w:val="24"/>
        </w:rPr>
        <w:t xml:space="preserve">. </w:t>
      </w:r>
      <w:r w:rsidR="00207B54" w:rsidRPr="005F2E22">
        <w:rPr>
          <w:rFonts w:ascii="Arial" w:eastAsia="Times New Roman" w:hAnsi="Arial" w:cs="Arial"/>
          <w:color w:val="222222"/>
          <w:sz w:val="24"/>
          <w:szCs w:val="24"/>
        </w:rPr>
        <w:t>Vaikų, ugdomų pagal ikimokyklinio ir priešmokyklinio ugdymo programas, aprūpinimo mokymo priemonėmis tvarkos aprašas.</w:t>
      </w:r>
    </w:p>
    <w:p w14:paraId="5FE8ABA9" w14:textId="4FBBB674" w:rsidR="000E7712" w:rsidRPr="005F2E22" w:rsidRDefault="00C65782" w:rsidP="00C65782">
      <w:pPr>
        <w:pStyle w:val="Sraopastraipa"/>
        <w:spacing w:after="0" w:line="240" w:lineRule="auto"/>
        <w:ind w:left="0"/>
        <w:rPr>
          <w:rFonts w:ascii="Arial" w:eastAsia="Times New Roman" w:hAnsi="Arial" w:cs="Arial"/>
          <w:color w:val="222222"/>
          <w:sz w:val="24"/>
          <w:szCs w:val="24"/>
        </w:rPr>
      </w:pPr>
      <w:r>
        <w:rPr>
          <w:rFonts w:ascii="Arial" w:eastAsia="Times New Roman" w:hAnsi="Arial" w:cs="Arial"/>
          <w:color w:val="222222"/>
          <w:sz w:val="24"/>
          <w:szCs w:val="24"/>
        </w:rPr>
        <w:t>1</w:t>
      </w:r>
      <w:r w:rsidR="00976751">
        <w:rPr>
          <w:rFonts w:ascii="Arial" w:eastAsia="Times New Roman" w:hAnsi="Arial" w:cs="Arial"/>
          <w:color w:val="222222"/>
          <w:sz w:val="24"/>
          <w:szCs w:val="24"/>
        </w:rPr>
        <w:t>4</w:t>
      </w:r>
      <w:r>
        <w:rPr>
          <w:rFonts w:ascii="Arial" w:eastAsia="Times New Roman" w:hAnsi="Arial" w:cs="Arial"/>
          <w:color w:val="222222"/>
          <w:sz w:val="24"/>
          <w:szCs w:val="24"/>
        </w:rPr>
        <w:t xml:space="preserve">. </w:t>
      </w:r>
      <w:r w:rsidR="000E7712" w:rsidRPr="005F2E22">
        <w:rPr>
          <w:rFonts w:ascii="Arial" w:eastAsia="Times New Roman" w:hAnsi="Arial" w:cs="Arial"/>
          <w:color w:val="222222"/>
          <w:sz w:val="24"/>
          <w:szCs w:val="24"/>
        </w:rPr>
        <w:t>Metodinių ir mokymo(si) priemonių parengimo tvarkos aprašas.</w:t>
      </w:r>
    </w:p>
    <w:p w14:paraId="7C0E681B" w14:textId="6F6FD8A8" w:rsidR="00B10420" w:rsidRPr="005F2E22" w:rsidRDefault="00C65782" w:rsidP="00C65782">
      <w:pPr>
        <w:pStyle w:val="Sraopastraipa"/>
        <w:spacing w:after="0" w:line="240" w:lineRule="auto"/>
        <w:ind w:left="0"/>
        <w:rPr>
          <w:rFonts w:ascii="Arial" w:eastAsia="Times New Roman" w:hAnsi="Arial" w:cs="Arial"/>
          <w:color w:val="222222"/>
          <w:sz w:val="24"/>
          <w:szCs w:val="24"/>
        </w:rPr>
      </w:pPr>
      <w:r>
        <w:rPr>
          <w:rFonts w:ascii="Arial" w:eastAsia="Times New Roman" w:hAnsi="Arial" w:cs="Arial"/>
          <w:color w:val="222222"/>
          <w:sz w:val="24"/>
          <w:szCs w:val="24"/>
        </w:rPr>
        <w:t>1</w:t>
      </w:r>
      <w:r w:rsidR="00976751">
        <w:rPr>
          <w:rFonts w:ascii="Arial" w:eastAsia="Times New Roman" w:hAnsi="Arial" w:cs="Arial"/>
          <w:color w:val="222222"/>
          <w:sz w:val="24"/>
          <w:szCs w:val="24"/>
        </w:rPr>
        <w:t>5</w:t>
      </w:r>
      <w:r>
        <w:rPr>
          <w:rFonts w:ascii="Arial" w:eastAsia="Times New Roman" w:hAnsi="Arial" w:cs="Arial"/>
          <w:color w:val="222222"/>
          <w:sz w:val="24"/>
          <w:szCs w:val="24"/>
        </w:rPr>
        <w:t xml:space="preserve">. </w:t>
      </w:r>
      <w:r w:rsidR="00B10420" w:rsidRPr="005F2E22">
        <w:rPr>
          <w:rFonts w:ascii="Arial" w:eastAsia="Times New Roman" w:hAnsi="Arial" w:cs="Arial"/>
          <w:color w:val="222222"/>
          <w:sz w:val="24"/>
          <w:szCs w:val="24"/>
        </w:rPr>
        <w:t>Edukacinių aplinkų kūrimo ir tobulinimo tvarka.</w:t>
      </w:r>
    </w:p>
    <w:p w14:paraId="4FBCBB5C" w14:textId="5C8BB94D" w:rsidR="00F85757" w:rsidRPr="005F2E22" w:rsidRDefault="00C65782" w:rsidP="00C65782">
      <w:pPr>
        <w:pStyle w:val="Sraopastraipa"/>
        <w:spacing w:after="0" w:line="240" w:lineRule="auto"/>
        <w:ind w:left="0"/>
        <w:rPr>
          <w:rFonts w:ascii="Arial" w:eastAsia="Times New Roman" w:hAnsi="Arial" w:cs="Arial"/>
          <w:color w:val="222222"/>
          <w:sz w:val="24"/>
          <w:szCs w:val="24"/>
        </w:rPr>
      </w:pPr>
      <w:r>
        <w:rPr>
          <w:rFonts w:ascii="Arial" w:eastAsia="Times New Roman" w:hAnsi="Arial" w:cs="Arial"/>
          <w:color w:val="222222"/>
          <w:sz w:val="24"/>
          <w:szCs w:val="24"/>
        </w:rPr>
        <w:t>1</w:t>
      </w:r>
      <w:r w:rsidR="00976751">
        <w:rPr>
          <w:rFonts w:ascii="Arial" w:eastAsia="Times New Roman" w:hAnsi="Arial" w:cs="Arial"/>
          <w:color w:val="222222"/>
          <w:sz w:val="24"/>
          <w:szCs w:val="24"/>
        </w:rPr>
        <w:t>6</w:t>
      </w:r>
      <w:r>
        <w:rPr>
          <w:rFonts w:ascii="Arial" w:eastAsia="Times New Roman" w:hAnsi="Arial" w:cs="Arial"/>
          <w:color w:val="222222"/>
          <w:sz w:val="24"/>
          <w:szCs w:val="24"/>
        </w:rPr>
        <w:t xml:space="preserve">. </w:t>
      </w:r>
      <w:r w:rsidR="00F85757" w:rsidRPr="005F2E22">
        <w:rPr>
          <w:rFonts w:ascii="Arial" w:eastAsia="Times New Roman" w:hAnsi="Arial" w:cs="Arial"/>
          <w:color w:val="222222"/>
          <w:sz w:val="24"/>
          <w:szCs w:val="24"/>
        </w:rPr>
        <w:t>Mokytojų atestacijos komisijos darbo reglamentas.</w:t>
      </w:r>
    </w:p>
    <w:p w14:paraId="166C9376" w14:textId="6AE64B04" w:rsidR="00F841D9" w:rsidRPr="005F2E22" w:rsidRDefault="00C65782" w:rsidP="00C65782">
      <w:pPr>
        <w:pStyle w:val="Sraopastraipa"/>
        <w:spacing w:after="0" w:line="240" w:lineRule="auto"/>
        <w:ind w:left="0"/>
        <w:rPr>
          <w:rFonts w:ascii="Arial" w:eastAsia="Times New Roman" w:hAnsi="Arial" w:cs="Arial"/>
          <w:color w:val="222222"/>
          <w:sz w:val="24"/>
          <w:szCs w:val="24"/>
        </w:rPr>
      </w:pPr>
      <w:r>
        <w:rPr>
          <w:rFonts w:ascii="Arial" w:eastAsia="Times New Roman" w:hAnsi="Arial" w:cs="Arial"/>
          <w:iCs/>
          <w:color w:val="222222"/>
          <w:sz w:val="24"/>
          <w:szCs w:val="24"/>
        </w:rPr>
        <w:t>1</w:t>
      </w:r>
      <w:r w:rsidR="00976751">
        <w:rPr>
          <w:rFonts w:ascii="Arial" w:eastAsia="Times New Roman" w:hAnsi="Arial" w:cs="Arial"/>
          <w:iCs/>
          <w:color w:val="222222"/>
          <w:sz w:val="24"/>
          <w:szCs w:val="24"/>
        </w:rPr>
        <w:t>7</w:t>
      </w:r>
      <w:r>
        <w:rPr>
          <w:rFonts w:ascii="Arial" w:eastAsia="Times New Roman" w:hAnsi="Arial" w:cs="Arial"/>
          <w:iCs/>
          <w:color w:val="222222"/>
          <w:sz w:val="24"/>
          <w:szCs w:val="24"/>
        </w:rPr>
        <w:t xml:space="preserve">. </w:t>
      </w:r>
      <w:r w:rsidR="00F841D9" w:rsidRPr="005F2E22">
        <w:rPr>
          <w:rFonts w:ascii="Arial" w:eastAsia="Times New Roman" w:hAnsi="Arial" w:cs="Arial"/>
          <w:iCs/>
          <w:color w:val="222222"/>
          <w:sz w:val="24"/>
          <w:szCs w:val="24"/>
        </w:rPr>
        <w:t>Įstaigos elektroninio dienyno tvarkymo nuostatai.</w:t>
      </w:r>
    </w:p>
    <w:p w14:paraId="5E61E3F1" w14:textId="5A2257A0" w:rsidR="0016458B" w:rsidRPr="005F2E22" w:rsidRDefault="00C65782" w:rsidP="00C65782">
      <w:pPr>
        <w:pStyle w:val="Sraopastraipa"/>
        <w:spacing w:after="0" w:line="240" w:lineRule="auto"/>
        <w:ind w:left="0"/>
        <w:rPr>
          <w:rFonts w:ascii="Arial" w:eastAsia="Times New Roman" w:hAnsi="Arial" w:cs="Arial"/>
          <w:color w:val="222222"/>
          <w:sz w:val="24"/>
          <w:szCs w:val="24"/>
        </w:rPr>
      </w:pPr>
      <w:r>
        <w:rPr>
          <w:rFonts w:ascii="Arial" w:eastAsia="Times New Roman" w:hAnsi="Arial" w:cs="Arial"/>
          <w:iCs/>
          <w:color w:val="222222"/>
          <w:sz w:val="24"/>
          <w:szCs w:val="24"/>
        </w:rPr>
        <w:t>1</w:t>
      </w:r>
      <w:r w:rsidR="00976751">
        <w:rPr>
          <w:rFonts w:ascii="Arial" w:eastAsia="Times New Roman" w:hAnsi="Arial" w:cs="Arial"/>
          <w:iCs/>
          <w:color w:val="222222"/>
          <w:sz w:val="24"/>
          <w:szCs w:val="24"/>
        </w:rPr>
        <w:t>8</w:t>
      </w:r>
      <w:r>
        <w:rPr>
          <w:rFonts w:ascii="Arial" w:eastAsia="Times New Roman" w:hAnsi="Arial" w:cs="Arial"/>
          <w:iCs/>
          <w:color w:val="222222"/>
          <w:sz w:val="24"/>
          <w:szCs w:val="24"/>
        </w:rPr>
        <w:t xml:space="preserve">. </w:t>
      </w:r>
      <w:r w:rsidR="0016458B" w:rsidRPr="005F2E22">
        <w:rPr>
          <w:rFonts w:ascii="Arial" w:eastAsia="Times New Roman" w:hAnsi="Arial" w:cs="Arial"/>
          <w:iCs/>
          <w:color w:val="222222"/>
          <w:sz w:val="24"/>
          <w:szCs w:val="24"/>
        </w:rPr>
        <w:t>Grupės darbuotojų darbo organizavimo tvarkos aprašas.</w:t>
      </w:r>
    </w:p>
    <w:p w14:paraId="6C7278BA" w14:textId="79B38D44" w:rsidR="00D87A83" w:rsidRPr="005F2E22" w:rsidRDefault="00C65782" w:rsidP="00C65782">
      <w:pPr>
        <w:pStyle w:val="Sraopastraipa"/>
        <w:spacing w:after="0" w:line="240" w:lineRule="auto"/>
        <w:ind w:left="0"/>
        <w:rPr>
          <w:rFonts w:ascii="Arial" w:eastAsia="Times New Roman" w:hAnsi="Arial" w:cs="Arial"/>
          <w:color w:val="222222"/>
          <w:sz w:val="24"/>
          <w:szCs w:val="24"/>
        </w:rPr>
      </w:pPr>
      <w:r>
        <w:rPr>
          <w:rFonts w:ascii="Arial" w:eastAsia="Times New Roman" w:hAnsi="Arial" w:cs="Arial"/>
          <w:iCs/>
          <w:color w:val="222222"/>
          <w:sz w:val="24"/>
          <w:szCs w:val="24"/>
        </w:rPr>
        <w:t>1</w:t>
      </w:r>
      <w:r w:rsidR="00976751">
        <w:rPr>
          <w:rFonts w:ascii="Arial" w:eastAsia="Times New Roman" w:hAnsi="Arial" w:cs="Arial"/>
          <w:iCs/>
          <w:color w:val="222222"/>
          <w:sz w:val="24"/>
          <w:szCs w:val="24"/>
        </w:rPr>
        <w:t>9</w:t>
      </w:r>
      <w:r>
        <w:rPr>
          <w:rFonts w:ascii="Arial" w:eastAsia="Times New Roman" w:hAnsi="Arial" w:cs="Arial"/>
          <w:iCs/>
          <w:color w:val="222222"/>
          <w:sz w:val="24"/>
          <w:szCs w:val="24"/>
        </w:rPr>
        <w:t xml:space="preserve">. </w:t>
      </w:r>
      <w:r w:rsidR="00D87A83" w:rsidRPr="005F2E22">
        <w:rPr>
          <w:rFonts w:ascii="Arial" w:eastAsia="Times New Roman" w:hAnsi="Arial" w:cs="Arial"/>
          <w:iCs/>
          <w:color w:val="222222"/>
          <w:sz w:val="24"/>
          <w:szCs w:val="24"/>
        </w:rPr>
        <w:t>Nuotolinio darbo tvarkos aprašas.</w:t>
      </w:r>
    </w:p>
    <w:p w14:paraId="7E8E7226" w14:textId="10B292D7" w:rsidR="00D87A83" w:rsidRPr="005F2E22" w:rsidRDefault="00976751" w:rsidP="00C65782">
      <w:pPr>
        <w:pStyle w:val="Sraopastraipa"/>
        <w:spacing w:after="0" w:line="240" w:lineRule="auto"/>
        <w:ind w:left="0"/>
        <w:rPr>
          <w:rFonts w:ascii="Arial" w:eastAsia="Times New Roman" w:hAnsi="Arial" w:cs="Arial"/>
          <w:color w:val="222222"/>
          <w:sz w:val="24"/>
          <w:szCs w:val="24"/>
        </w:rPr>
      </w:pPr>
      <w:r>
        <w:rPr>
          <w:rFonts w:ascii="Arial" w:eastAsia="Times New Roman" w:hAnsi="Arial" w:cs="Arial"/>
          <w:iCs/>
          <w:color w:val="222222"/>
          <w:sz w:val="24"/>
          <w:szCs w:val="24"/>
        </w:rPr>
        <w:t>20</w:t>
      </w:r>
      <w:r w:rsidR="00C65782">
        <w:rPr>
          <w:rFonts w:ascii="Arial" w:eastAsia="Times New Roman" w:hAnsi="Arial" w:cs="Arial"/>
          <w:iCs/>
          <w:color w:val="222222"/>
          <w:sz w:val="24"/>
          <w:szCs w:val="24"/>
        </w:rPr>
        <w:t xml:space="preserve">. </w:t>
      </w:r>
      <w:r w:rsidR="00462791" w:rsidRPr="005F2E22">
        <w:rPr>
          <w:rFonts w:ascii="Arial" w:eastAsia="Times New Roman" w:hAnsi="Arial" w:cs="Arial"/>
          <w:iCs/>
          <w:color w:val="222222"/>
          <w:sz w:val="24"/>
          <w:szCs w:val="24"/>
        </w:rPr>
        <w:t>Darbuotojų</w:t>
      </w:r>
      <w:r w:rsidR="00D87A83" w:rsidRPr="005F2E22">
        <w:rPr>
          <w:rFonts w:ascii="Arial" w:eastAsia="Times New Roman" w:hAnsi="Arial" w:cs="Arial"/>
          <w:iCs/>
          <w:color w:val="222222"/>
          <w:sz w:val="24"/>
          <w:szCs w:val="24"/>
        </w:rPr>
        <w:t xml:space="preserve"> etikos kodeksas.</w:t>
      </w:r>
    </w:p>
    <w:p w14:paraId="39BE224D" w14:textId="077D0DF9" w:rsidR="00CB6C39" w:rsidRPr="005F2E22" w:rsidRDefault="00C65782" w:rsidP="00C65782">
      <w:pPr>
        <w:pStyle w:val="Sraopastraipa"/>
        <w:spacing w:after="0" w:line="240" w:lineRule="auto"/>
        <w:ind w:left="0"/>
        <w:rPr>
          <w:rFonts w:ascii="Arial" w:eastAsia="Times New Roman" w:hAnsi="Arial" w:cs="Arial"/>
          <w:color w:val="222222"/>
          <w:sz w:val="24"/>
          <w:szCs w:val="24"/>
        </w:rPr>
      </w:pPr>
      <w:r>
        <w:rPr>
          <w:rFonts w:ascii="Arial" w:eastAsia="Times New Roman" w:hAnsi="Arial" w:cs="Arial"/>
          <w:color w:val="222222"/>
          <w:sz w:val="24"/>
          <w:szCs w:val="24"/>
        </w:rPr>
        <w:t>2</w:t>
      </w:r>
      <w:r w:rsidR="00976751">
        <w:rPr>
          <w:rFonts w:ascii="Arial" w:eastAsia="Times New Roman" w:hAnsi="Arial" w:cs="Arial"/>
          <w:color w:val="222222"/>
          <w:sz w:val="24"/>
          <w:szCs w:val="24"/>
        </w:rPr>
        <w:t>1</w:t>
      </w:r>
      <w:r>
        <w:rPr>
          <w:rFonts w:ascii="Arial" w:eastAsia="Times New Roman" w:hAnsi="Arial" w:cs="Arial"/>
          <w:color w:val="222222"/>
          <w:sz w:val="24"/>
          <w:szCs w:val="24"/>
        </w:rPr>
        <w:t xml:space="preserve">. </w:t>
      </w:r>
      <w:r w:rsidR="00CB6C39" w:rsidRPr="005F2E22">
        <w:rPr>
          <w:rFonts w:ascii="Arial" w:eastAsia="Times New Roman" w:hAnsi="Arial" w:cs="Arial"/>
          <w:color w:val="222222"/>
          <w:sz w:val="24"/>
          <w:szCs w:val="24"/>
        </w:rPr>
        <w:t>Pedagoginio darbo priežiūros organizavimo ir vykdymo tvarkos aprašas.</w:t>
      </w:r>
    </w:p>
    <w:p w14:paraId="4E36BF9C" w14:textId="51AC9671" w:rsidR="000F17B3" w:rsidRPr="00D37742" w:rsidRDefault="00C65782" w:rsidP="00C65782">
      <w:pPr>
        <w:pStyle w:val="Sraopastraipa"/>
        <w:spacing w:after="0" w:line="240" w:lineRule="auto"/>
        <w:ind w:left="0"/>
        <w:rPr>
          <w:rFonts w:ascii="Arial" w:eastAsia="Times New Roman" w:hAnsi="Arial" w:cs="Arial"/>
          <w:color w:val="222222"/>
          <w:sz w:val="24"/>
          <w:szCs w:val="24"/>
        </w:rPr>
      </w:pPr>
      <w:r>
        <w:rPr>
          <w:rFonts w:ascii="Arial" w:eastAsia="Times New Roman" w:hAnsi="Arial" w:cs="Arial"/>
          <w:iCs/>
          <w:color w:val="222222"/>
          <w:sz w:val="24"/>
          <w:szCs w:val="24"/>
        </w:rPr>
        <w:t>2</w:t>
      </w:r>
      <w:r w:rsidR="00976751">
        <w:rPr>
          <w:rFonts w:ascii="Arial" w:eastAsia="Times New Roman" w:hAnsi="Arial" w:cs="Arial"/>
          <w:iCs/>
          <w:color w:val="222222"/>
          <w:sz w:val="24"/>
          <w:szCs w:val="24"/>
        </w:rPr>
        <w:t>2</w:t>
      </w:r>
      <w:r>
        <w:rPr>
          <w:rFonts w:ascii="Arial" w:eastAsia="Times New Roman" w:hAnsi="Arial" w:cs="Arial"/>
          <w:iCs/>
          <w:color w:val="222222"/>
          <w:sz w:val="24"/>
          <w:szCs w:val="24"/>
        </w:rPr>
        <w:t xml:space="preserve">. </w:t>
      </w:r>
      <w:r w:rsidR="001F1BCB" w:rsidRPr="005F2E22">
        <w:rPr>
          <w:rFonts w:ascii="Arial" w:eastAsia="Times New Roman" w:hAnsi="Arial" w:cs="Arial"/>
          <w:iCs/>
          <w:color w:val="222222"/>
          <w:sz w:val="24"/>
          <w:szCs w:val="24"/>
        </w:rPr>
        <w:t xml:space="preserve">Priekulės vaikų lopšelio-darželio </w:t>
      </w:r>
      <w:r w:rsidR="0069639E" w:rsidRPr="005F2E22">
        <w:rPr>
          <w:rFonts w:ascii="Arial" w:eastAsia="Times New Roman" w:hAnsi="Arial" w:cs="Arial"/>
          <w:iCs/>
          <w:color w:val="222222"/>
          <w:sz w:val="24"/>
          <w:szCs w:val="24"/>
        </w:rPr>
        <w:t>d</w:t>
      </w:r>
      <w:r w:rsidR="00330993" w:rsidRPr="005F2E22">
        <w:rPr>
          <w:rFonts w:ascii="Arial" w:eastAsia="Times New Roman" w:hAnsi="Arial" w:cs="Arial"/>
          <w:iCs/>
          <w:color w:val="222222"/>
          <w:sz w:val="24"/>
          <w:szCs w:val="24"/>
        </w:rPr>
        <w:t xml:space="preserve">arbuotojų darbo apmokėjimo </w:t>
      </w:r>
      <w:r w:rsidR="0069639E" w:rsidRPr="005F2E22">
        <w:rPr>
          <w:rFonts w:ascii="Arial" w:eastAsia="Times New Roman" w:hAnsi="Arial" w:cs="Arial"/>
          <w:iCs/>
          <w:color w:val="222222"/>
          <w:sz w:val="24"/>
          <w:szCs w:val="24"/>
        </w:rPr>
        <w:t>ir komisijų narių atlygio už darbą sistema</w:t>
      </w:r>
      <w:r w:rsidR="00330993" w:rsidRPr="005F2E22">
        <w:rPr>
          <w:rFonts w:ascii="Arial" w:eastAsia="Times New Roman" w:hAnsi="Arial" w:cs="Arial"/>
          <w:iCs/>
          <w:color w:val="222222"/>
          <w:sz w:val="24"/>
          <w:szCs w:val="24"/>
        </w:rPr>
        <w:t>.</w:t>
      </w:r>
    </w:p>
    <w:p w14:paraId="2F87C77B" w14:textId="55FBE9FB" w:rsidR="00D37742" w:rsidRPr="005F2E22" w:rsidRDefault="00C65782" w:rsidP="00C65782">
      <w:pPr>
        <w:pStyle w:val="Sraopastraipa"/>
        <w:spacing w:after="0" w:line="240" w:lineRule="auto"/>
        <w:ind w:left="0"/>
        <w:rPr>
          <w:rFonts w:ascii="Arial" w:eastAsia="Times New Roman" w:hAnsi="Arial" w:cs="Arial"/>
          <w:color w:val="222222"/>
          <w:sz w:val="24"/>
          <w:szCs w:val="24"/>
        </w:rPr>
      </w:pPr>
      <w:r>
        <w:rPr>
          <w:rFonts w:ascii="Arial" w:eastAsia="Times New Roman" w:hAnsi="Arial" w:cs="Arial"/>
          <w:color w:val="222222"/>
          <w:sz w:val="24"/>
          <w:szCs w:val="24"/>
        </w:rPr>
        <w:t>2</w:t>
      </w:r>
      <w:r w:rsidR="00976751">
        <w:rPr>
          <w:rFonts w:ascii="Arial" w:eastAsia="Times New Roman" w:hAnsi="Arial" w:cs="Arial"/>
          <w:color w:val="222222"/>
          <w:sz w:val="24"/>
          <w:szCs w:val="24"/>
        </w:rPr>
        <w:t>3</w:t>
      </w:r>
      <w:r>
        <w:rPr>
          <w:rFonts w:ascii="Arial" w:eastAsia="Times New Roman" w:hAnsi="Arial" w:cs="Arial"/>
          <w:color w:val="222222"/>
          <w:sz w:val="24"/>
          <w:szCs w:val="24"/>
        </w:rPr>
        <w:t xml:space="preserve">. </w:t>
      </w:r>
      <w:r w:rsidR="00D37742">
        <w:rPr>
          <w:rFonts w:ascii="Arial" w:eastAsia="Times New Roman" w:hAnsi="Arial" w:cs="Arial"/>
          <w:color w:val="222222"/>
          <w:sz w:val="24"/>
          <w:szCs w:val="24"/>
        </w:rPr>
        <w:t>Vidaus kontrolės politika.</w:t>
      </w:r>
    </w:p>
    <w:p w14:paraId="2561A322" w14:textId="5211FEDD" w:rsidR="00F35AAE" w:rsidRPr="005F2E22" w:rsidRDefault="00C65782" w:rsidP="00C65782">
      <w:pPr>
        <w:pStyle w:val="Sraopastraipa"/>
        <w:spacing w:after="0" w:line="240" w:lineRule="auto"/>
        <w:ind w:left="0"/>
        <w:rPr>
          <w:rFonts w:ascii="Arial" w:eastAsia="Times New Roman" w:hAnsi="Arial" w:cs="Arial"/>
          <w:color w:val="222222"/>
          <w:sz w:val="24"/>
          <w:szCs w:val="24"/>
        </w:rPr>
      </w:pPr>
      <w:r>
        <w:rPr>
          <w:rFonts w:ascii="Arial" w:eastAsia="Times New Roman" w:hAnsi="Arial" w:cs="Arial"/>
          <w:iCs/>
          <w:color w:val="222222"/>
          <w:sz w:val="24"/>
          <w:szCs w:val="24"/>
        </w:rPr>
        <w:t>2</w:t>
      </w:r>
      <w:r w:rsidR="00976751">
        <w:rPr>
          <w:rFonts w:ascii="Arial" w:eastAsia="Times New Roman" w:hAnsi="Arial" w:cs="Arial"/>
          <w:iCs/>
          <w:color w:val="222222"/>
          <w:sz w:val="24"/>
          <w:szCs w:val="24"/>
        </w:rPr>
        <w:t>4</w:t>
      </w:r>
      <w:r>
        <w:rPr>
          <w:rFonts w:ascii="Arial" w:eastAsia="Times New Roman" w:hAnsi="Arial" w:cs="Arial"/>
          <w:iCs/>
          <w:color w:val="222222"/>
          <w:sz w:val="24"/>
          <w:szCs w:val="24"/>
        </w:rPr>
        <w:t xml:space="preserve">. </w:t>
      </w:r>
      <w:r w:rsidR="00F35AAE" w:rsidRPr="005F2E22">
        <w:rPr>
          <w:rFonts w:ascii="Arial" w:eastAsia="Times New Roman" w:hAnsi="Arial" w:cs="Arial"/>
          <w:iCs/>
          <w:color w:val="222222"/>
          <w:sz w:val="24"/>
          <w:szCs w:val="24"/>
        </w:rPr>
        <w:t>Finansų kontrolės taisyklės.</w:t>
      </w:r>
    </w:p>
    <w:p w14:paraId="2DBC1290" w14:textId="09C211B6" w:rsidR="00D87A83" w:rsidRPr="005F2E22" w:rsidRDefault="00C65782" w:rsidP="00C65782">
      <w:pPr>
        <w:pStyle w:val="Sraopastraipa"/>
        <w:spacing w:after="0" w:line="240" w:lineRule="auto"/>
        <w:ind w:left="0"/>
        <w:rPr>
          <w:rFonts w:ascii="Arial" w:eastAsia="Times New Roman" w:hAnsi="Arial" w:cs="Arial"/>
          <w:color w:val="222222"/>
          <w:sz w:val="24"/>
          <w:szCs w:val="24"/>
        </w:rPr>
      </w:pPr>
      <w:r>
        <w:rPr>
          <w:rFonts w:ascii="Arial" w:eastAsia="Times New Roman" w:hAnsi="Arial" w:cs="Arial"/>
          <w:iCs/>
          <w:color w:val="222222"/>
          <w:sz w:val="24"/>
          <w:szCs w:val="24"/>
        </w:rPr>
        <w:t>2</w:t>
      </w:r>
      <w:r w:rsidR="00976751">
        <w:rPr>
          <w:rFonts w:ascii="Arial" w:eastAsia="Times New Roman" w:hAnsi="Arial" w:cs="Arial"/>
          <w:iCs/>
          <w:color w:val="222222"/>
          <w:sz w:val="24"/>
          <w:szCs w:val="24"/>
        </w:rPr>
        <w:t>5</w:t>
      </w:r>
      <w:r>
        <w:rPr>
          <w:rFonts w:ascii="Arial" w:eastAsia="Times New Roman" w:hAnsi="Arial" w:cs="Arial"/>
          <w:iCs/>
          <w:color w:val="222222"/>
          <w:sz w:val="24"/>
          <w:szCs w:val="24"/>
        </w:rPr>
        <w:t xml:space="preserve">. </w:t>
      </w:r>
      <w:r w:rsidR="00F85757" w:rsidRPr="005F2E22">
        <w:rPr>
          <w:rFonts w:ascii="Arial" w:eastAsia="Times New Roman" w:hAnsi="Arial" w:cs="Arial"/>
          <w:iCs/>
          <w:color w:val="222222"/>
          <w:sz w:val="24"/>
          <w:szCs w:val="24"/>
        </w:rPr>
        <w:t>Vaikų pažintinei veiklai skirtų lėšų naudojimo tvarkos aprašas.</w:t>
      </w:r>
    </w:p>
    <w:p w14:paraId="2320F588" w14:textId="08B90DCE" w:rsidR="00D87A83" w:rsidRPr="005F2E22" w:rsidRDefault="00C65782" w:rsidP="00C65782">
      <w:pPr>
        <w:pStyle w:val="Sraopastraipa"/>
        <w:spacing w:after="0" w:line="240" w:lineRule="auto"/>
        <w:ind w:left="0"/>
        <w:rPr>
          <w:rFonts w:ascii="Arial" w:eastAsia="Times New Roman" w:hAnsi="Arial" w:cs="Arial"/>
          <w:color w:val="222222"/>
          <w:sz w:val="24"/>
          <w:szCs w:val="24"/>
        </w:rPr>
      </w:pPr>
      <w:r>
        <w:rPr>
          <w:rFonts w:ascii="Arial" w:eastAsia="Times New Roman" w:hAnsi="Arial" w:cs="Arial"/>
          <w:iCs/>
          <w:color w:val="222222"/>
          <w:sz w:val="24"/>
          <w:szCs w:val="24"/>
        </w:rPr>
        <w:t>2</w:t>
      </w:r>
      <w:r w:rsidR="00976751">
        <w:rPr>
          <w:rFonts w:ascii="Arial" w:eastAsia="Times New Roman" w:hAnsi="Arial" w:cs="Arial"/>
          <w:iCs/>
          <w:color w:val="222222"/>
          <w:sz w:val="24"/>
          <w:szCs w:val="24"/>
        </w:rPr>
        <w:t>6</w:t>
      </w:r>
      <w:r>
        <w:rPr>
          <w:rFonts w:ascii="Arial" w:eastAsia="Times New Roman" w:hAnsi="Arial" w:cs="Arial"/>
          <w:iCs/>
          <w:color w:val="222222"/>
          <w:sz w:val="24"/>
          <w:szCs w:val="24"/>
        </w:rPr>
        <w:t xml:space="preserve">. </w:t>
      </w:r>
      <w:r w:rsidR="00D87A83" w:rsidRPr="005F2E22">
        <w:rPr>
          <w:rFonts w:ascii="Arial" w:eastAsia="Times New Roman" w:hAnsi="Arial" w:cs="Arial"/>
          <w:iCs/>
          <w:color w:val="222222"/>
          <w:sz w:val="24"/>
          <w:szCs w:val="24"/>
        </w:rPr>
        <w:t>Nedarbingumo skaičiavimo tvarka.</w:t>
      </w:r>
    </w:p>
    <w:p w14:paraId="4278265E" w14:textId="1D5783E8" w:rsidR="00467E03" w:rsidRPr="005F2E22" w:rsidRDefault="00C65782" w:rsidP="00C65782">
      <w:pPr>
        <w:pStyle w:val="Sraopastraipa"/>
        <w:spacing w:after="0" w:line="240" w:lineRule="auto"/>
        <w:ind w:left="0"/>
        <w:rPr>
          <w:rFonts w:ascii="Arial" w:eastAsia="Times New Roman" w:hAnsi="Arial" w:cs="Arial"/>
          <w:color w:val="222222"/>
          <w:sz w:val="24"/>
          <w:szCs w:val="24"/>
        </w:rPr>
      </w:pPr>
      <w:r>
        <w:rPr>
          <w:rFonts w:ascii="Arial" w:eastAsia="Times New Roman" w:hAnsi="Arial" w:cs="Arial"/>
          <w:iCs/>
          <w:color w:val="222222"/>
          <w:sz w:val="24"/>
          <w:szCs w:val="24"/>
        </w:rPr>
        <w:t>2</w:t>
      </w:r>
      <w:r w:rsidR="00976751">
        <w:rPr>
          <w:rFonts w:ascii="Arial" w:eastAsia="Times New Roman" w:hAnsi="Arial" w:cs="Arial"/>
          <w:iCs/>
          <w:color w:val="222222"/>
          <w:sz w:val="24"/>
          <w:szCs w:val="24"/>
        </w:rPr>
        <w:t>7</w:t>
      </w:r>
      <w:r>
        <w:rPr>
          <w:rFonts w:ascii="Arial" w:eastAsia="Times New Roman" w:hAnsi="Arial" w:cs="Arial"/>
          <w:iCs/>
          <w:color w:val="222222"/>
          <w:sz w:val="24"/>
          <w:szCs w:val="24"/>
        </w:rPr>
        <w:t xml:space="preserve">. </w:t>
      </w:r>
      <w:r w:rsidR="00467E03" w:rsidRPr="005F2E22">
        <w:rPr>
          <w:rFonts w:ascii="Arial" w:eastAsia="Times New Roman" w:hAnsi="Arial" w:cs="Arial"/>
          <w:iCs/>
          <w:color w:val="222222"/>
          <w:sz w:val="24"/>
          <w:szCs w:val="24"/>
        </w:rPr>
        <w:t>Tarnybinių komandiruočių išlaidų apmokėjimo įstaigoje tvarkos aprašas.</w:t>
      </w:r>
    </w:p>
    <w:p w14:paraId="1664B453" w14:textId="6E3C0392" w:rsidR="00236B5F" w:rsidRPr="005F2E22" w:rsidRDefault="00C65782" w:rsidP="00C65782">
      <w:pPr>
        <w:pStyle w:val="Sraopastraipa"/>
        <w:spacing w:after="0" w:line="240" w:lineRule="auto"/>
        <w:ind w:left="0"/>
        <w:rPr>
          <w:rFonts w:ascii="Arial" w:eastAsia="Times New Roman" w:hAnsi="Arial" w:cs="Arial"/>
          <w:color w:val="222222"/>
          <w:sz w:val="24"/>
          <w:szCs w:val="24"/>
        </w:rPr>
      </w:pPr>
      <w:r>
        <w:rPr>
          <w:rFonts w:ascii="Arial" w:eastAsia="Times New Roman" w:hAnsi="Arial" w:cs="Arial"/>
          <w:iCs/>
          <w:color w:val="222222"/>
          <w:sz w:val="24"/>
          <w:szCs w:val="24"/>
        </w:rPr>
        <w:t>2</w:t>
      </w:r>
      <w:r w:rsidR="00976751">
        <w:rPr>
          <w:rFonts w:ascii="Arial" w:eastAsia="Times New Roman" w:hAnsi="Arial" w:cs="Arial"/>
          <w:iCs/>
          <w:color w:val="222222"/>
          <w:sz w:val="24"/>
          <w:szCs w:val="24"/>
        </w:rPr>
        <w:t>8</w:t>
      </w:r>
      <w:r>
        <w:rPr>
          <w:rFonts w:ascii="Arial" w:eastAsia="Times New Roman" w:hAnsi="Arial" w:cs="Arial"/>
          <w:iCs/>
          <w:color w:val="222222"/>
          <w:sz w:val="24"/>
          <w:szCs w:val="24"/>
        </w:rPr>
        <w:t xml:space="preserve">. </w:t>
      </w:r>
      <w:r w:rsidR="00236B5F" w:rsidRPr="005F2E22">
        <w:rPr>
          <w:rFonts w:ascii="Arial" w:eastAsia="Times New Roman" w:hAnsi="Arial" w:cs="Arial"/>
          <w:iCs/>
          <w:color w:val="222222"/>
          <w:sz w:val="24"/>
          <w:szCs w:val="24"/>
        </w:rPr>
        <w:t>Pedagogų kelionės išlaidų kompensavimo tvarkos aprašas.</w:t>
      </w:r>
    </w:p>
    <w:p w14:paraId="30669544" w14:textId="3A834B08" w:rsidR="00C21D73" w:rsidRPr="005F2E22" w:rsidRDefault="00C65782" w:rsidP="00C65782">
      <w:pPr>
        <w:pStyle w:val="Sraopastraipa"/>
        <w:spacing w:after="0" w:line="240" w:lineRule="auto"/>
        <w:ind w:left="0"/>
        <w:rPr>
          <w:rFonts w:ascii="Arial" w:eastAsia="Times New Roman" w:hAnsi="Arial" w:cs="Arial"/>
          <w:color w:val="222222"/>
          <w:sz w:val="24"/>
          <w:szCs w:val="24"/>
        </w:rPr>
      </w:pPr>
      <w:r>
        <w:rPr>
          <w:rFonts w:ascii="Arial" w:eastAsia="Times New Roman" w:hAnsi="Arial" w:cs="Arial"/>
          <w:iCs/>
          <w:sz w:val="24"/>
          <w:szCs w:val="24"/>
        </w:rPr>
        <w:t>2</w:t>
      </w:r>
      <w:r w:rsidR="00976751">
        <w:rPr>
          <w:rFonts w:ascii="Arial" w:eastAsia="Times New Roman" w:hAnsi="Arial" w:cs="Arial"/>
          <w:iCs/>
          <w:sz w:val="24"/>
          <w:szCs w:val="24"/>
        </w:rPr>
        <w:t>9</w:t>
      </w:r>
      <w:r>
        <w:rPr>
          <w:rFonts w:ascii="Arial" w:eastAsia="Times New Roman" w:hAnsi="Arial" w:cs="Arial"/>
          <w:iCs/>
          <w:sz w:val="24"/>
          <w:szCs w:val="24"/>
        </w:rPr>
        <w:t xml:space="preserve">. </w:t>
      </w:r>
      <w:r w:rsidR="00C21D73" w:rsidRPr="005F2E22">
        <w:rPr>
          <w:rFonts w:ascii="Arial" w:eastAsia="Times New Roman" w:hAnsi="Arial" w:cs="Arial"/>
          <w:iCs/>
          <w:sz w:val="24"/>
          <w:szCs w:val="24"/>
        </w:rPr>
        <w:t>Inventorizacijos tvarka.</w:t>
      </w:r>
    </w:p>
    <w:p w14:paraId="6A79259F" w14:textId="45D3263D" w:rsidR="00F35AAE" w:rsidRPr="005F2E22" w:rsidRDefault="00976751" w:rsidP="00C65782">
      <w:pPr>
        <w:pStyle w:val="Sraopastraipa"/>
        <w:spacing w:after="0" w:line="240" w:lineRule="auto"/>
        <w:ind w:left="0"/>
        <w:rPr>
          <w:rFonts w:ascii="Arial" w:eastAsia="Times New Roman" w:hAnsi="Arial" w:cs="Arial"/>
          <w:color w:val="222222"/>
          <w:sz w:val="24"/>
          <w:szCs w:val="24"/>
        </w:rPr>
      </w:pPr>
      <w:r>
        <w:rPr>
          <w:rFonts w:ascii="Arial" w:eastAsia="Times New Roman" w:hAnsi="Arial" w:cs="Arial"/>
          <w:iCs/>
          <w:color w:val="222222"/>
          <w:sz w:val="24"/>
          <w:szCs w:val="24"/>
        </w:rPr>
        <w:t>30</w:t>
      </w:r>
      <w:r w:rsidR="00C65782">
        <w:rPr>
          <w:rFonts w:ascii="Arial" w:eastAsia="Times New Roman" w:hAnsi="Arial" w:cs="Arial"/>
          <w:iCs/>
          <w:color w:val="222222"/>
          <w:sz w:val="24"/>
          <w:szCs w:val="24"/>
        </w:rPr>
        <w:t xml:space="preserve">. </w:t>
      </w:r>
      <w:r w:rsidR="00F35AAE" w:rsidRPr="005F2E22">
        <w:rPr>
          <w:rFonts w:ascii="Arial" w:eastAsia="Times New Roman" w:hAnsi="Arial" w:cs="Arial"/>
          <w:iCs/>
          <w:color w:val="222222"/>
          <w:sz w:val="24"/>
          <w:szCs w:val="24"/>
        </w:rPr>
        <w:t xml:space="preserve">Viešųjų pirkimų planavimo, inicijavimo, organizavimo, atlikimo ir atskaitomybės tvarkos aprašas. </w:t>
      </w:r>
    </w:p>
    <w:p w14:paraId="44A52F62" w14:textId="45E28A2E" w:rsidR="00F85757" w:rsidRPr="005F2E22" w:rsidRDefault="00C65782" w:rsidP="00C65782">
      <w:pPr>
        <w:pStyle w:val="Sraopastraipa"/>
        <w:spacing w:after="0" w:line="240" w:lineRule="auto"/>
        <w:ind w:left="0"/>
        <w:rPr>
          <w:rFonts w:ascii="Arial" w:eastAsia="Times New Roman" w:hAnsi="Arial" w:cs="Arial"/>
          <w:color w:val="222222"/>
          <w:sz w:val="24"/>
          <w:szCs w:val="24"/>
        </w:rPr>
      </w:pPr>
      <w:r>
        <w:rPr>
          <w:rFonts w:ascii="Arial" w:eastAsia="Times New Roman" w:hAnsi="Arial" w:cs="Arial"/>
          <w:iCs/>
          <w:color w:val="222222"/>
          <w:sz w:val="24"/>
          <w:szCs w:val="24"/>
        </w:rPr>
        <w:t>3</w:t>
      </w:r>
      <w:r w:rsidR="00976751">
        <w:rPr>
          <w:rFonts w:ascii="Arial" w:eastAsia="Times New Roman" w:hAnsi="Arial" w:cs="Arial"/>
          <w:iCs/>
          <w:color w:val="222222"/>
          <w:sz w:val="24"/>
          <w:szCs w:val="24"/>
        </w:rPr>
        <w:t>1</w:t>
      </w:r>
      <w:r>
        <w:rPr>
          <w:rFonts w:ascii="Arial" w:eastAsia="Times New Roman" w:hAnsi="Arial" w:cs="Arial"/>
          <w:iCs/>
          <w:color w:val="222222"/>
          <w:sz w:val="24"/>
          <w:szCs w:val="24"/>
        </w:rPr>
        <w:t xml:space="preserve">. </w:t>
      </w:r>
      <w:r w:rsidR="00F85757" w:rsidRPr="005F2E22">
        <w:rPr>
          <w:rFonts w:ascii="Arial" w:eastAsia="Times New Roman" w:hAnsi="Arial" w:cs="Arial"/>
          <w:iCs/>
          <w:color w:val="222222"/>
          <w:sz w:val="24"/>
          <w:szCs w:val="24"/>
        </w:rPr>
        <w:t>Smurto ir patyčių prevencijos, intervencijos ir stebėsenos vykdymo tvarkos aprašas.</w:t>
      </w:r>
    </w:p>
    <w:p w14:paraId="1017AEA7" w14:textId="74C3AD12" w:rsidR="00C7408E" w:rsidRPr="005F2E22" w:rsidRDefault="00C65782" w:rsidP="00C65782">
      <w:pPr>
        <w:pStyle w:val="Sraopastraipa"/>
        <w:spacing w:after="0" w:line="240" w:lineRule="auto"/>
        <w:ind w:left="0"/>
        <w:rPr>
          <w:rFonts w:ascii="Arial" w:eastAsia="Times New Roman" w:hAnsi="Arial" w:cs="Arial"/>
          <w:color w:val="222222"/>
          <w:sz w:val="24"/>
          <w:szCs w:val="24"/>
        </w:rPr>
      </w:pPr>
      <w:r>
        <w:rPr>
          <w:rFonts w:ascii="Arial" w:eastAsia="Times New Roman" w:hAnsi="Arial" w:cs="Arial"/>
          <w:iCs/>
          <w:color w:val="222222"/>
          <w:sz w:val="24"/>
          <w:szCs w:val="24"/>
        </w:rPr>
        <w:t>3</w:t>
      </w:r>
      <w:r w:rsidR="00976751">
        <w:rPr>
          <w:rFonts w:ascii="Arial" w:eastAsia="Times New Roman" w:hAnsi="Arial" w:cs="Arial"/>
          <w:iCs/>
          <w:color w:val="222222"/>
          <w:sz w:val="24"/>
          <w:szCs w:val="24"/>
        </w:rPr>
        <w:t>2</w:t>
      </w:r>
      <w:r>
        <w:rPr>
          <w:rFonts w:ascii="Arial" w:eastAsia="Times New Roman" w:hAnsi="Arial" w:cs="Arial"/>
          <w:iCs/>
          <w:color w:val="222222"/>
          <w:sz w:val="24"/>
          <w:szCs w:val="24"/>
        </w:rPr>
        <w:t xml:space="preserve">. </w:t>
      </w:r>
      <w:r w:rsidR="00C7408E" w:rsidRPr="005F2E22">
        <w:rPr>
          <w:rFonts w:ascii="Arial" w:eastAsia="Times New Roman" w:hAnsi="Arial" w:cs="Arial"/>
          <w:iCs/>
          <w:color w:val="222222"/>
          <w:sz w:val="24"/>
          <w:szCs w:val="24"/>
        </w:rPr>
        <w:t>Vaiko gerovės komisijos sudarymo ir jos darbo organizavimo tvarkos aprašas.</w:t>
      </w:r>
    </w:p>
    <w:p w14:paraId="7793ED4B" w14:textId="7C87DFA0" w:rsidR="00802C1F" w:rsidRPr="005F2E22" w:rsidRDefault="00C65782" w:rsidP="00C65782">
      <w:pPr>
        <w:pStyle w:val="Sraopastraipa"/>
        <w:spacing w:after="0" w:line="240" w:lineRule="auto"/>
        <w:ind w:left="0"/>
        <w:rPr>
          <w:rFonts w:ascii="Arial" w:eastAsia="Times New Roman" w:hAnsi="Arial" w:cs="Arial"/>
          <w:color w:val="222222"/>
          <w:sz w:val="24"/>
          <w:szCs w:val="24"/>
        </w:rPr>
      </w:pPr>
      <w:r>
        <w:rPr>
          <w:rFonts w:ascii="Arial" w:eastAsia="Times New Roman" w:hAnsi="Arial" w:cs="Arial"/>
          <w:iCs/>
          <w:color w:val="222222"/>
          <w:sz w:val="24"/>
          <w:szCs w:val="24"/>
        </w:rPr>
        <w:t>3</w:t>
      </w:r>
      <w:r w:rsidR="00976751">
        <w:rPr>
          <w:rFonts w:ascii="Arial" w:eastAsia="Times New Roman" w:hAnsi="Arial" w:cs="Arial"/>
          <w:iCs/>
          <w:color w:val="222222"/>
          <w:sz w:val="24"/>
          <w:szCs w:val="24"/>
        </w:rPr>
        <w:t>3</w:t>
      </w:r>
      <w:r>
        <w:rPr>
          <w:rFonts w:ascii="Arial" w:eastAsia="Times New Roman" w:hAnsi="Arial" w:cs="Arial"/>
          <w:iCs/>
          <w:color w:val="222222"/>
          <w:sz w:val="24"/>
          <w:szCs w:val="24"/>
        </w:rPr>
        <w:t xml:space="preserve">. </w:t>
      </w:r>
      <w:r w:rsidR="00802C1F" w:rsidRPr="005F2E22">
        <w:rPr>
          <w:rFonts w:ascii="Arial" w:eastAsia="Times New Roman" w:hAnsi="Arial" w:cs="Arial"/>
          <w:iCs/>
          <w:color w:val="222222"/>
          <w:sz w:val="24"/>
          <w:szCs w:val="24"/>
        </w:rPr>
        <w:t>Krizių valdymo tvarkos aprašas.</w:t>
      </w:r>
    </w:p>
    <w:p w14:paraId="01035208" w14:textId="6B2EFA42" w:rsidR="0077109E" w:rsidRPr="005F2E22" w:rsidRDefault="00C65782" w:rsidP="00C65782">
      <w:pPr>
        <w:pStyle w:val="Sraopastraipa"/>
        <w:spacing w:after="0" w:line="240" w:lineRule="auto"/>
        <w:ind w:left="0"/>
        <w:rPr>
          <w:rFonts w:ascii="Arial" w:eastAsia="Times New Roman" w:hAnsi="Arial" w:cs="Arial"/>
          <w:color w:val="222222"/>
          <w:sz w:val="24"/>
          <w:szCs w:val="24"/>
        </w:rPr>
      </w:pPr>
      <w:r>
        <w:rPr>
          <w:rFonts w:ascii="Arial" w:eastAsia="Times New Roman" w:hAnsi="Arial" w:cs="Arial"/>
          <w:iCs/>
          <w:color w:val="222222"/>
          <w:sz w:val="24"/>
          <w:szCs w:val="24"/>
        </w:rPr>
        <w:t>3</w:t>
      </w:r>
      <w:r w:rsidR="00976751">
        <w:rPr>
          <w:rFonts w:ascii="Arial" w:eastAsia="Times New Roman" w:hAnsi="Arial" w:cs="Arial"/>
          <w:iCs/>
          <w:color w:val="222222"/>
          <w:sz w:val="24"/>
          <w:szCs w:val="24"/>
        </w:rPr>
        <w:t>4</w:t>
      </w:r>
      <w:r>
        <w:rPr>
          <w:rFonts w:ascii="Arial" w:eastAsia="Times New Roman" w:hAnsi="Arial" w:cs="Arial"/>
          <w:iCs/>
          <w:color w:val="222222"/>
          <w:sz w:val="24"/>
          <w:szCs w:val="24"/>
        </w:rPr>
        <w:t xml:space="preserve">. </w:t>
      </w:r>
      <w:r w:rsidR="009D2F39" w:rsidRPr="005F2E22">
        <w:rPr>
          <w:rFonts w:ascii="Arial" w:eastAsia="Times New Roman" w:hAnsi="Arial" w:cs="Arial"/>
          <w:iCs/>
          <w:color w:val="222222"/>
          <w:sz w:val="24"/>
          <w:szCs w:val="24"/>
        </w:rPr>
        <w:t>Apgaulės ir korupcijos prevencijos tvarkos aprašas.</w:t>
      </w:r>
    </w:p>
    <w:p w14:paraId="776EB314" w14:textId="3355042F" w:rsidR="00365C05" w:rsidRPr="005F2E22" w:rsidRDefault="00C65782" w:rsidP="00C65782">
      <w:pPr>
        <w:pStyle w:val="Sraopastraipa"/>
        <w:spacing w:after="0" w:line="240" w:lineRule="auto"/>
        <w:ind w:left="0"/>
        <w:rPr>
          <w:rFonts w:ascii="Arial" w:eastAsia="Times New Roman" w:hAnsi="Arial" w:cs="Arial"/>
          <w:color w:val="222222"/>
          <w:sz w:val="24"/>
          <w:szCs w:val="24"/>
        </w:rPr>
      </w:pPr>
      <w:r>
        <w:rPr>
          <w:rFonts w:ascii="Arial" w:eastAsia="Times New Roman" w:hAnsi="Arial" w:cs="Arial"/>
          <w:iCs/>
          <w:color w:val="222222"/>
          <w:sz w:val="24"/>
          <w:szCs w:val="24"/>
        </w:rPr>
        <w:lastRenderedPageBreak/>
        <w:t>3</w:t>
      </w:r>
      <w:r w:rsidR="00976751">
        <w:rPr>
          <w:rFonts w:ascii="Arial" w:eastAsia="Times New Roman" w:hAnsi="Arial" w:cs="Arial"/>
          <w:iCs/>
          <w:color w:val="222222"/>
          <w:sz w:val="24"/>
          <w:szCs w:val="24"/>
        </w:rPr>
        <w:t>5</w:t>
      </w:r>
      <w:r>
        <w:rPr>
          <w:rFonts w:ascii="Arial" w:eastAsia="Times New Roman" w:hAnsi="Arial" w:cs="Arial"/>
          <w:iCs/>
          <w:color w:val="222222"/>
          <w:sz w:val="24"/>
          <w:szCs w:val="24"/>
        </w:rPr>
        <w:t xml:space="preserve">. </w:t>
      </w:r>
      <w:r w:rsidR="00365C05" w:rsidRPr="005F2E22">
        <w:rPr>
          <w:rFonts w:ascii="Arial" w:eastAsia="Times New Roman" w:hAnsi="Arial" w:cs="Arial"/>
          <w:iCs/>
          <w:color w:val="222222"/>
          <w:sz w:val="24"/>
          <w:szCs w:val="24"/>
        </w:rPr>
        <w:t>Mobingo ir psichologinio smurto darbo aplinkoje prevencijos ir intervencijos tvarkos aprašas.</w:t>
      </w:r>
    </w:p>
    <w:p w14:paraId="6CD8EC9E" w14:textId="6F38A5BE" w:rsidR="00F85757" w:rsidRPr="005F2E22" w:rsidRDefault="00C65782" w:rsidP="00C65782">
      <w:pPr>
        <w:pStyle w:val="Sraopastraipa"/>
        <w:spacing w:after="0" w:line="240" w:lineRule="auto"/>
        <w:ind w:left="0"/>
        <w:rPr>
          <w:rFonts w:ascii="Arial" w:eastAsia="Times New Roman" w:hAnsi="Arial" w:cs="Arial"/>
          <w:color w:val="222222"/>
          <w:sz w:val="24"/>
          <w:szCs w:val="24"/>
        </w:rPr>
      </w:pPr>
      <w:r>
        <w:rPr>
          <w:rFonts w:ascii="Arial" w:eastAsia="Times New Roman" w:hAnsi="Arial" w:cs="Arial"/>
          <w:iCs/>
          <w:color w:val="222222"/>
          <w:sz w:val="24"/>
          <w:szCs w:val="24"/>
        </w:rPr>
        <w:t>3</w:t>
      </w:r>
      <w:r w:rsidR="00976751">
        <w:rPr>
          <w:rFonts w:ascii="Arial" w:eastAsia="Times New Roman" w:hAnsi="Arial" w:cs="Arial"/>
          <w:iCs/>
          <w:color w:val="222222"/>
          <w:sz w:val="24"/>
          <w:szCs w:val="24"/>
        </w:rPr>
        <w:t>6</w:t>
      </w:r>
      <w:r>
        <w:rPr>
          <w:rFonts w:ascii="Arial" w:eastAsia="Times New Roman" w:hAnsi="Arial" w:cs="Arial"/>
          <w:iCs/>
          <w:color w:val="222222"/>
          <w:sz w:val="24"/>
          <w:szCs w:val="24"/>
        </w:rPr>
        <w:t xml:space="preserve">. </w:t>
      </w:r>
      <w:r w:rsidR="00F85757" w:rsidRPr="005F2E22">
        <w:rPr>
          <w:rFonts w:ascii="Arial" w:eastAsia="Times New Roman" w:hAnsi="Arial" w:cs="Arial"/>
          <w:iCs/>
          <w:color w:val="222222"/>
          <w:sz w:val="24"/>
          <w:szCs w:val="24"/>
        </w:rPr>
        <w:t>Vaikų turizmo renginių organizavimo aprašas.</w:t>
      </w:r>
    </w:p>
    <w:p w14:paraId="58FA536C" w14:textId="600574A6" w:rsidR="00DB2308" w:rsidRPr="005F2E22" w:rsidRDefault="00C65782" w:rsidP="00C65782">
      <w:pPr>
        <w:pStyle w:val="Sraopastraipa"/>
        <w:spacing w:after="0" w:line="240" w:lineRule="auto"/>
        <w:ind w:left="0"/>
        <w:rPr>
          <w:rFonts w:ascii="Arial" w:eastAsia="Times New Roman" w:hAnsi="Arial" w:cs="Arial"/>
          <w:color w:val="222222"/>
          <w:sz w:val="24"/>
          <w:szCs w:val="24"/>
        </w:rPr>
      </w:pPr>
      <w:r>
        <w:rPr>
          <w:rFonts w:ascii="Arial" w:eastAsia="Times New Roman" w:hAnsi="Arial" w:cs="Arial"/>
          <w:iCs/>
          <w:color w:val="222222"/>
          <w:sz w:val="24"/>
          <w:szCs w:val="24"/>
        </w:rPr>
        <w:t>3</w:t>
      </w:r>
      <w:r w:rsidR="00976751">
        <w:rPr>
          <w:rFonts w:ascii="Arial" w:eastAsia="Times New Roman" w:hAnsi="Arial" w:cs="Arial"/>
          <w:iCs/>
          <w:color w:val="222222"/>
          <w:sz w:val="24"/>
          <w:szCs w:val="24"/>
        </w:rPr>
        <w:t>7</w:t>
      </w:r>
      <w:r>
        <w:rPr>
          <w:rFonts w:ascii="Arial" w:eastAsia="Times New Roman" w:hAnsi="Arial" w:cs="Arial"/>
          <w:iCs/>
          <w:color w:val="222222"/>
          <w:sz w:val="24"/>
          <w:szCs w:val="24"/>
        </w:rPr>
        <w:t xml:space="preserve">. </w:t>
      </w:r>
      <w:r w:rsidR="00705987">
        <w:rPr>
          <w:rFonts w:ascii="Arial" w:eastAsia="Times New Roman" w:hAnsi="Arial" w:cs="Arial"/>
          <w:iCs/>
          <w:color w:val="222222"/>
          <w:sz w:val="24"/>
          <w:szCs w:val="24"/>
        </w:rPr>
        <w:t>Privatumo ir asmens duomenų apsaugos politika</w:t>
      </w:r>
      <w:r w:rsidR="00DB2308" w:rsidRPr="005F2E22">
        <w:rPr>
          <w:rFonts w:ascii="Arial" w:eastAsia="Times New Roman" w:hAnsi="Arial" w:cs="Arial"/>
          <w:iCs/>
          <w:color w:val="222222"/>
          <w:sz w:val="24"/>
          <w:szCs w:val="24"/>
        </w:rPr>
        <w:t>.</w:t>
      </w:r>
    </w:p>
    <w:p w14:paraId="165F30FA" w14:textId="0979F5AB" w:rsidR="00DB2308" w:rsidRPr="005F2E22" w:rsidRDefault="00C65782" w:rsidP="00C65782">
      <w:pPr>
        <w:pStyle w:val="Sraopastraipa"/>
        <w:spacing w:after="0" w:line="240" w:lineRule="auto"/>
        <w:ind w:left="0"/>
        <w:rPr>
          <w:rFonts w:ascii="Arial" w:eastAsia="Times New Roman" w:hAnsi="Arial" w:cs="Arial"/>
          <w:color w:val="222222"/>
          <w:sz w:val="24"/>
          <w:szCs w:val="24"/>
        </w:rPr>
      </w:pPr>
      <w:r>
        <w:rPr>
          <w:rFonts w:ascii="Arial" w:eastAsia="Times New Roman" w:hAnsi="Arial" w:cs="Arial"/>
          <w:iCs/>
          <w:color w:val="222222"/>
          <w:sz w:val="24"/>
          <w:szCs w:val="24"/>
        </w:rPr>
        <w:t>3</w:t>
      </w:r>
      <w:r w:rsidR="00976751">
        <w:rPr>
          <w:rFonts w:ascii="Arial" w:eastAsia="Times New Roman" w:hAnsi="Arial" w:cs="Arial"/>
          <w:iCs/>
          <w:color w:val="222222"/>
          <w:sz w:val="24"/>
          <w:szCs w:val="24"/>
        </w:rPr>
        <w:t>8</w:t>
      </w:r>
      <w:r>
        <w:rPr>
          <w:rFonts w:ascii="Arial" w:eastAsia="Times New Roman" w:hAnsi="Arial" w:cs="Arial"/>
          <w:iCs/>
          <w:color w:val="222222"/>
          <w:sz w:val="24"/>
          <w:szCs w:val="24"/>
        </w:rPr>
        <w:t xml:space="preserve">. </w:t>
      </w:r>
      <w:r w:rsidR="00DB2308" w:rsidRPr="005F2E22">
        <w:rPr>
          <w:rFonts w:ascii="Arial" w:eastAsia="Times New Roman" w:hAnsi="Arial" w:cs="Arial"/>
          <w:iCs/>
          <w:color w:val="222222"/>
          <w:sz w:val="24"/>
          <w:szCs w:val="24"/>
        </w:rPr>
        <w:t xml:space="preserve">Bendrosios asmens duomenų apsaugos </w:t>
      </w:r>
      <w:r w:rsidR="00705987">
        <w:rPr>
          <w:rFonts w:ascii="Arial" w:eastAsia="Times New Roman" w:hAnsi="Arial" w:cs="Arial"/>
          <w:iCs/>
          <w:color w:val="222222"/>
          <w:sz w:val="24"/>
          <w:szCs w:val="24"/>
        </w:rPr>
        <w:t xml:space="preserve">tvarkymo </w:t>
      </w:r>
      <w:r w:rsidR="00DB2308" w:rsidRPr="005F2E22">
        <w:rPr>
          <w:rFonts w:ascii="Arial" w:eastAsia="Times New Roman" w:hAnsi="Arial" w:cs="Arial"/>
          <w:iCs/>
          <w:color w:val="222222"/>
          <w:sz w:val="24"/>
          <w:szCs w:val="24"/>
        </w:rPr>
        <w:t>taisyklės.</w:t>
      </w:r>
    </w:p>
    <w:p w14:paraId="5CE69905" w14:textId="6CF60F68" w:rsidR="00DB2308" w:rsidRPr="005F2E22" w:rsidRDefault="00C65782" w:rsidP="00C65782">
      <w:pPr>
        <w:pStyle w:val="Sraopastraipa"/>
        <w:spacing w:after="0" w:line="240" w:lineRule="auto"/>
        <w:ind w:left="0"/>
        <w:rPr>
          <w:rFonts w:ascii="Arial" w:eastAsia="Times New Roman" w:hAnsi="Arial" w:cs="Arial"/>
          <w:color w:val="222222"/>
          <w:sz w:val="24"/>
          <w:szCs w:val="24"/>
        </w:rPr>
      </w:pPr>
      <w:r>
        <w:rPr>
          <w:rFonts w:ascii="Arial" w:eastAsia="Times New Roman" w:hAnsi="Arial" w:cs="Arial"/>
          <w:iCs/>
          <w:color w:val="222222"/>
          <w:sz w:val="24"/>
          <w:szCs w:val="24"/>
        </w:rPr>
        <w:t>3</w:t>
      </w:r>
      <w:r w:rsidR="00976751">
        <w:rPr>
          <w:rFonts w:ascii="Arial" w:eastAsia="Times New Roman" w:hAnsi="Arial" w:cs="Arial"/>
          <w:iCs/>
          <w:color w:val="222222"/>
          <w:sz w:val="24"/>
          <w:szCs w:val="24"/>
        </w:rPr>
        <w:t>9</w:t>
      </w:r>
      <w:r>
        <w:rPr>
          <w:rFonts w:ascii="Arial" w:eastAsia="Times New Roman" w:hAnsi="Arial" w:cs="Arial"/>
          <w:iCs/>
          <w:color w:val="222222"/>
          <w:sz w:val="24"/>
          <w:szCs w:val="24"/>
        </w:rPr>
        <w:t xml:space="preserve">. </w:t>
      </w:r>
      <w:r w:rsidR="00DB2308" w:rsidRPr="005F2E22">
        <w:rPr>
          <w:rFonts w:ascii="Arial" w:eastAsia="Times New Roman" w:hAnsi="Arial" w:cs="Arial"/>
          <w:iCs/>
          <w:color w:val="222222"/>
          <w:sz w:val="24"/>
          <w:szCs w:val="24"/>
        </w:rPr>
        <w:t>Ugdytinių ir jų teisėtų atstovų (tėvų, globėjų) asmens duomenų tvarkymo taisyklės.</w:t>
      </w:r>
    </w:p>
    <w:p w14:paraId="1589497C" w14:textId="75EC7B55" w:rsidR="000F17B3" w:rsidRPr="005F2E22" w:rsidRDefault="00976751" w:rsidP="00C65782">
      <w:pPr>
        <w:pStyle w:val="Sraopastraipa"/>
        <w:spacing w:after="0" w:line="240" w:lineRule="auto"/>
        <w:ind w:left="0"/>
        <w:rPr>
          <w:rFonts w:ascii="Arial" w:eastAsia="Times New Roman" w:hAnsi="Arial" w:cs="Arial"/>
          <w:color w:val="222222"/>
          <w:sz w:val="24"/>
          <w:szCs w:val="24"/>
        </w:rPr>
      </w:pPr>
      <w:r>
        <w:rPr>
          <w:rFonts w:ascii="Arial" w:eastAsia="Times New Roman" w:hAnsi="Arial" w:cs="Arial"/>
          <w:iCs/>
          <w:color w:val="222222"/>
          <w:sz w:val="24"/>
          <w:szCs w:val="24"/>
        </w:rPr>
        <w:t>40</w:t>
      </w:r>
      <w:r w:rsidR="00C65782">
        <w:rPr>
          <w:rFonts w:ascii="Arial" w:eastAsia="Times New Roman" w:hAnsi="Arial" w:cs="Arial"/>
          <w:iCs/>
          <w:color w:val="222222"/>
          <w:sz w:val="24"/>
          <w:szCs w:val="24"/>
        </w:rPr>
        <w:t xml:space="preserve">. </w:t>
      </w:r>
      <w:r w:rsidR="007A4D40" w:rsidRPr="005F2E22">
        <w:rPr>
          <w:rFonts w:ascii="Arial" w:eastAsia="Times New Roman" w:hAnsi="Arial" w:cs="Arial"/>
          <w:iCs/>
          <w:color w:val="222222"/>
          <w:sz w:val="24"/>
          <w:szCs w:val="24"/>
        </w:rPr>
        <w:t xml:space="preserve">Civilinės saugos mokymo </w:t>
      </w:r>
      <w:r w:rsidR="000F17B3" w:rsidRPr="005F2E22">
        <w:rPr>
          <w:rFonts w:ascii="Arial" w:eastAsia="Times New Roman" w:hAnsi="Arial" w:cs="Arial"/>
          <w:iCs/>
          <w:color w:val="222222"/>
          <w:sz w:val="24"/>
          <w:szCs w:val="24"/>
        </w:rPr>
        <w:t>tvarkos aprašas</w:t>
      </w:r>
      <w:r w:rsidR="00DB2308" w:rsidRPr="005F2E22">
        <w:rPr>
          <w:rFonts w:ascii="Arial" w:eastAsia="Times New Roman" w:hAnsi="Arial" w:cs="Arial"/>
          <w:iCs/>
          <w:color w:val="222222"/>
          <w:sz w:val="24"/>
          <w:szCs w:val="24"/>
        </w:rPr>
        <w:t>.</w:t>
      </w:r>
    </w:p>
    <w:p w14:paraId="4ED4C667" w14:textId="35ABAD8E" w:rsidR="00B97288" w:rsidRPr="005F2E22" w:rsidRDefault="00C65782" w:rsidP="00C65782">
      <w:pPr>
        <w:pStyle w:val="Sraopastraipa"/>
        <w:spacing w:after="0" w:line="240" w:lineRule="auto"/>
        <w:ind w:left="0"/>
        <w:rPr>
          <w:rFonts w:ascii="Arial" w:eastAsia="Times New Roman" w:hAnsi="Arial" w:cs="Arial"/>
          <w:color w:val="222222"/>
          <w:sz w:val="24"/>
          <w:szCs w:val="24"/>
        </w:rPr>
      </w:pPr>
      <w:r>
        <w:rPr>
          <w:rFonts w:ascii="Arial" w:eastAsia="Times New Roman" w:hAnsi="Arial" w:cs="Arial"/>
          <w:iCs/>
          <w:color w:val="222222"/>
          <w:sz w:val="24"/>
          <w:szCs w:val="24"/>
        </w:rPr>
        <w:t>4</w:t>
      </w:r>
      <w:r w:rsidR="00976751">
        <w:rPr>
          <w:rFonts w:ascii="Arial" w:eastAsia="Times New Roman" w:hAnsi="Arial" w:cs="Arial"/>
          <w:iCs/>
          <w:color w:val="222222"/>
          <w:sz w:val="24"/>
          <w:szCs w:val="24"/>
        </w:rPr>
        <w:t>1</w:t>
      </w:r>
      <w:r>
        <w:rPr>
          <w:rFonts w:ascii="Arial" w:eastAsia="Times New Roman" w:hAnsi="Arial" w:cs="Arial"/>
          <w:iCs/>
          <w:color w:val="222222"/>
          <w:sz w:val="24"/>
          <w:szCs w:val="24"/>
        </w:rPr>
        <w:t xml:space="preserve">. </w:t>
      </w:r>
      <w:r w:rsidR="005D4B5B" w:rsidRPr="005F2E22">
        <w:rPr>
          <w:rFonts w:ascii="Arial" w:eastAsia="Times New Roman" w:hAnsi="Arial" w:cs="Arial"/>
          <w:iCs/>
          <w:color w:val="222222"/>
          <w:sz w:val="24"/>
          <w:szCs w:val="24"/>
        </w:rPr>
        <w:t xml:space="preserve">Maitinimo organizavimo </w:t>
      </w:r>
      <w:r w:rsidR="009B65FC" w:rsidRPr="005F2E22">
        <w:rPr>
          <w:rFonts w:ascii="Arial" w:eastAsia="Times New Roman" w:hAnsi="Arial" w:cs="Arial"/>
          <w:iCs/>
          <w:color w:val="222222"/>
          <w:sz w:val="24"/>
          <w:szCs w:val="24"/>
        </w:rPr>
        <w:t xml:space="preserve">ikimokyklinio ir priešmokyklinio ugdymo programas vykdančiose grupėse </w:t>
      </w:r>
      <w:r w:rsidR="005D4B5B" w:rsidRPr="005F2E22">
        <w:rPr>
          <w:rFonts w:ascii="Arial" w:eastAsia="Times New Roman" w:hAnsi="Arial" w:cs="Arial"/>
          <w:iCs/>
          <w:color w:val="222222"/>
          <w:sz w:val="24"/>
          <w:szCs w:val="24"/>
        </w:rPr>
        <w:t>tvarkos aprašas</w:t>
      </w:r>
      <w:r w:rsidR="00E07A4B" w:rsidRPr="005F2E22">
        <w:rPr>
          <w:rFonts w:ascii="Arial" w:eastAsia="Times New Roman" w:hAnsi="Arial" w:cs="Arial"/>
          <w:iCs/>
          <w:color w:val="222222"/>
          <w:sz w:val="24"/>
          <w:szCs w:val="24"/>
        </w:rPr>
        <w:t>.</w:t>
      </w:r>
    </w:p>
    <w:p w14:paraId="53CC4BA3" w14:textId="7BBF26D8" w:rsidR="005D4B5B" w:rsidRPr="005F2E22" w:rsidRDefault="00C65782" w:rsidP="00C65782">
      <w:pPr>
        <w:pStyle w:val="Sraopastraipa"/>
        <w:spacing w:after="0" w:line="240" w:lineRule="auto"/>
        <w:ind w:left="0"/>
        <w:rPr>
          <w:rFonts w:ascii="Arial" w:eastAsia="Times New Roman" w:hAnsi="Arial" w:cs="Arial"/>
          <w:color w:val="222222"/>
          <w:sz w:val="24"/>
          <w:szCs w:val="24"/>
        </w:rPr>
      </w:pPr>
      <w:r>
        <w:rPr>
          <w:rFonts w:ascii="Arial" w:eastAsia="Times New Roman" w:hAnsi="Arial" w:cs="Arial"/>
          <w:iCs/>
          <w:color w:val="222222"/>
          <w:sz w:val="24"/>
          <w:szCs w:val="24"/>
        </w:rPr>
        <w:t>4</w:t>
      </w:r>
      <w:r w:rsidR="00976751">
        <w:rPr>
          <w:rFonts w:ascii="Arial" w:eastAsia="Times New Roman" w:hAnsi="Arial" w:cs="Arial"/>
          <w:iCs/>
          <w:color w:val="222222"/>
          <w:sz w:val="24"/>
          <w:szCs w:val="24"/>
        </w:rPr>
        <w:t>2</w:t>
      </w:r>
      <w:r>
        <w:rPr>
          <w:rFonts w:ascii="Arial" w:eastAsia="Times New Roman" w:hAnsi="Arial" w:cs="Arial"/>
          <w:iCs/>
          <w:color w:val="222222"/>
          <w:sz w:val="24"/>
          <w:szCs w:val="24"/>
        </w:rPr>
        <w:t xml:space="preserve">. </w:t>
      </w:r>
      <w:r w:rsidR="00B97288" w:rsidRPr="005F2E22">
        <w:rPr>
          <w:rFonts w:ascii="Arial" w:eastAsia="Times New Roman" w:hAnsi="Arial" w:cs="Arial"/>
          <w:iCs/>
          <w:color w:val="222222"/>
          <w:sz w:val="24"/>
          <w:szCs w:val="24"/>
        </w:rPr>
        <w:t>Kasdienio vaikų lankomumo apskaitos žiniaraščio ir užmokesčio už vaiko išlaikymą įstaigoje pildymo ir apskaičiavimo tvarkos aprašas</w:t>
      </w:r>
      <w:r w:rsidR="005D4B5B" w:rsidRPr="005F2E22">
        <w:rPr>
          <w:rFonts w:ascii="Arial" w:eastAsia="Times New Roman" w:hAnsi="Arial" w:cs="Arial"/>
          <w:iCs/>
          <w:color w:val="222222"/>
          <w:sz w:val="24"/>
          <w:szCs w:val="24"/>
        </w:rPr>
        <w:t>.</w:t>
      </w:r>
    </w:p>
    <w:p w14:paraId="5F7E8D78" w14:textId="5A426270" w:rsidR="009A0F4A" w:rsidRPr="005F2E22" w:rsidRDefault="00C65782" w:rsidP="00C65782">
      <w:pPr>
        <w:pStyle w:val="Sraopastraipa"/>
        <w:spacing w:after="0" w:line="240" w:lineRule="auto"/>
        <w:ind w:left="0"/>
        <w:rPr>
          <w:rFonts w:ascii="Arial" w:eastAsia="Times New Roman" w:hAnsi="Arial" w:cs="Arial"/>
          <w:color w:val="222222"/>
          <w:sz w:val="24"/>
          <w:szCs w:val="24"/>
        </w:rPr>
      </w:pPr>
      <w:r>
        <w:rPr>
          <w:rFonts w:ascii="Arial" w:eastAsia="Times New Roman" w:hAnsi="Arial" w:cs="Arial"/>
          <w:iCs/>
          <w:color w:val="222222"/>
          <w:sz w:val="24"/>
          <w:szCs w:val="24"/>
        </w:rPr>
        <w:t>4</w:t>
      </w:r>
      <w:r w:rsidR="00976751">
        <w:rPr>
          <w:rFonts w:ascii="Arial" w:eastAsia="Times New Roman" w:hAnsi="Arial" w:cs="Arial"/>
          <w:iCs/>
          <w:color w:val="222222"/>
          <w:sz w:val="24"/>
          <w:szCs w:val="24"/>
        </w:rPr>
        <w:t>3</w:t>
      </w:r>
      <w:r>
        <w:rPr>
          <w:rFonts w:ascii="Arial" w:eastAsia="Times New Roman" w:hAnsi="Arial" w:cs="Arial"/>
          <w:iCs/>
          <w:color w:val="222222"/>
          <w:sz w:val="24"/>
          <w:szCs w:val="24"/>
        </w:rPr>
        <w:t xml:space="preserve">. </w:t>
      </w:r>
      <w:r w:rsidR="009A0F4A" w:rsidRPr="005F2E22">
        <w:rPr>
          <w:rFonts w:ascii="Arial" w:eastAsia="Times New Roman" w:hAnsi="Arial" w:cs="Arial"/>
          <w:iCs/>
          <w:color w:val="222222"/>
          <w:sz w:val="24"/>
          <w:szCs w:val="24"/>
        </w:rPr>
        <w:t>Remonto darbų tvarkos aprašas.</w:t>
      </w:r>
    </w:p>
    <w:p w14:paraId="15062BF5" w14:textId="5AFC469C" w:rsidR="00F841D9" w:rsidRDefault="00C65782" w:rsidP="00C65782">
      <w:pPr>
        <w:pStyle w:val="Sraopastraipa"/>
        <w:spacing w:after="0" w:line="240" w:lineRule="auto"/>
        <w:ind w:left="0"/>
        <w:rPr>
          <w:rFonts w:ascii="Arial" w:eastAsia="Times New Roman" w:hAnsi="Arial" w:cs="Arial"/>
          <w:iCs/>
          <w:color w:val="222222"/>
          <w:sz w:val="24"/>
          <w:szCs w:val="24"/>
        </w:rPr>
      </w:pPr>
      <w:r>
        <w:rPr>
          <w:rFonts w:ascii="Arial" w:eastAsia="Times New Roman" w:hAnsi="Arial" w:cs="Arial"/>
          <w:iCs/>
          <w:color w:val="222222"/>
          <w:sz w:val="24"/>
          <w:szCs w:val="24"/>
        </w:rPr>
        <w:t>4</w:t>
      </w:r>
      <w:r w:rsidR="00976751">
        <w:rPr>
          <w:rFonts w:ascii="Arial" w:eastAsia="Times New Roman" w:hAnsi="Arial" w:cs="Arial"/>
          <w:iCs/>
          <w:color w:val="222222"/>
          <w:sz w:val="24"/>
          <w:szCs w:val="24"/>
        </w:rPr>
        <w:t>4</w:t>
      </w:r>
      <w:r>
        <w:rPr>
          <w:rFonts w:ascii="Arial" w:eastAsia="Times New Roman" w:hAnsi="Arial" w:cs="Arial"/>
          <w:iCs/>
          <w:color w:val="222222"/>
          <w:sz w:val="24"/>
          <w:szCs w:val="24"/>
        </w:rPr>
        <w:t xml:space="preserve">. </w:t>
      </w:r>
      <w:r w:rsidR="00F841D9" w:rsidRPr="005F2E22">
        <w:rPr>
          <w:rFonts w:ascii="Arial" w:eastAsia="Times New Roman" w:hAnsi="Arial" w:cs="Arial"/>
          <w:iCs/>
          <w:color w:val="222222"/>
          <w:sz w:val="24"/>
          <w:szCs w:val="24"/>
        </w:rPr>
        <w:t>Tarnybinių automobilių naudojimo taisyklės.</w:t>
      </w:r>
    </w:p>
    <w:p w14:paraId="41495F63" w14:textId="415BBEA0" w:rsidR="001E7931" w:rsidRPr="005F2E22" w:rsidRDefault="001E7931" w:rsidP="00C65782">
      <w:pPr>
        <w:pStyle w:val="Sraopastraipa"/>
        <w:spacing w:after="0" w:line="240" w:lineRule="auto"/>
        <w:ind w:left="0"/>
        <w:rPr>
          <w:rFonts w:ascii="Arial" w:eastAsia="Times New Roman" w:hAnsi="Arial" w:cs="Arial"/>
          <w:color w:val="222222"/>
          <w:sz w:val="24"/>
          <w:szCs w:val="24"/>
        </w:rPr>
      </w:pPr>
      <w:r>
        <w:rPr>
          <w:rFonts w:ascii="Arial" w:eastAsia="Times New Roman" w:hAnsi="Arial" w:cs="Arial"/>
          <w:color w:val="222222"/>
          <w:sz w:val="24"/>
          <w:szCs w:val="24"/>
        </w:rPr>
        <w:t>4</w:t>
      </w:r>
      <w:r w:rsidR="00976751">
        <w:rPr>
          <w:rFonts w:ascii="Arial" w:eastAsia="Times New Roman" w:hAnsi="Arial" w:cs="Arial"/>
          <w:color w:val="222222"/>
          <w:sz w:val="24"/>
          <w:szCs w:val="24"/>
        </w:rPr>
        <w:t>5</w:t>
      </w:r>
      <w:r>
        <w:rPr>
          <w:rFonts w:ascii="Arial" w:eastAsia="Times New Roman" w:hAnsi="Arial" w:cs="Arial"/>
          <w:color w:val="222222"/>
          <w:sz w:val="24"/>
          <w:szCs w:val="24"/>
        </w:rPr>
        <w:t>. Labdaros ir paramos priėmimo, panaudojimo ir apskaitos tvarkos aprašas.</w:t>
      </w:r>
    </w:p>
    <w:p w14:paraId="28D1170B" w14:textId="3BF0B8E3" w:rsidR="00330993" w:rsidRPr="005F2E22" w:rsidRDefault="00C65782" w:rsidP="00C65782">
      <w:pPr>
        <w:pStyle w:val="Sraopastraipa"/>
        <w:spacing w:after="0" w:line="240" w:lineRule="auto"/>
        <w:ind w:left="0"/>
        <w:rPr>
          <w:rFonts w:ascii="Arial" w:eastAsia="Times New Roman" w:hAnsi="Arial" w:cs="Arial"/>
          <w:color w:val="222222"/>
          <w:sz w:val="24"/>
          <w:szCs w:val="24"/>
        </w:rPr>
      </w:pPr>
      <w:r>
        <w:rPr>
          <w:rFonts w:ascii="Arial" w:eastAsia="Times New Roman" w:hAnsi="Arial" w:cs="Arial"/>
          <w:iCs/>
          <w:color w:val="222222"/>
          <w:sz w:val="24"/>
          <w:szCs w:val="24"/>
        </w:rPr>
        <w:t>4</w:t>
      </w:r>
      <w:r w:rsidR="00976751">
        <w:rPr>
          <w:rFonts w:ascii="Arial" w:eastAsia="Times New Roman" w:hAnsi="Arial" w:cs="Arial"/>
          <w:iCs/>
          <w:color w:val="222222"/>
          <w:sz w:val="24"/>
          <w:szCs w:val="24"/>
        </w:rPr>
        <w:t>6</w:t>
      </w:r>
      <w:r>
        <w:rPr>
          <w:rFonts w:ascii="Arial" w:eastAsia="Times New Roman" w:hAnsi="Arial" w:cs="Arial"/>
          <w:iCs/>
          <w:color w:val="222222"/>
          <w:sz w:val="24"/>
          <w:szCs w:val="24"/>
        </w:rPr>
        <w:t xml:space="preserve">. </w:t>
      </w:r>
      <w:r w:rsidR="00330993" w:rsidRPr="005F2E22">
        <w:rPr>
          <w:rFonts w:ascii="Arial" w:eastAsia="Times New Roman" w:hAnsi="Arial" w:cs="Arial"/>
          <w:iCs/>
          <w:color w:val="222222"/>
          <w:sz w:val="24"/>
          <w:szCs w:val="24"/>
        </w:rPr>
        <w:t>Darbuotojų ir kitų švietimo tiekėjų profilaktinių tyrimų dėl COVID-19 ligos (koronoviruso infekcijos) organizavimo tvarkos aprašas.</w:t>
      </w:r>
    </w:p>
    <w:p w14:paraId="786DCDF2" w14:textId="000E1E76" w:rsidR="00462791" w:rsidRPr="005F2E22" w:rsidRDefault="00C65782" w:rsidP="00C65782">
      <w:pPr>
        <w:pStyle w:val="Sraopastraipa"/>
        <w:spacing w:after="0" w:line="240" w:lineRule="auto"/>
        <w:ind w:left="0"/>
        <w:rPr>
          <w:rFonts w:ascii="Arial" w:eastAsia="Times New Roman" w:hAnsi="Arial" w:cs="Arial"/>
          <w:color w:val="222222"/>
          <w:sz w:val="24"/>
          <w:szCs w:val="24"/>
        </w:rPr>
      </w:pPr>
      <w:r>
        <w:rPr>
          <w:rFonts w:ascii="Arial" w:eastAsia="Times New Roman" w:hAnsi="Arial" w:cs="Arial"/>
          <w:color w:val="222222"/>
          <w:sz w:val="24"/>
          <w:szCs w:val="24"/>
        </w:rPr>
        <w:t>4</w:t>
      </w:r>
      <w:r w:rsidR="00976751">
        <w:rPr>
          <w:rFonts w:ascii="Arial" w:eastAsia="Times New Roman" w:hAnsi="Arial" w:cs="Arial"/>
          <w:color w:val="222222"/>
          <w:sz w:val="24"/>
          <w:szCs w:val="24"/>
        </w:rPr>
        <w:t>7</w:t>
      </w:r>
      <w:r>
        <w:rPr>
          <w:rFonts w:ascii="Arial" w:eastAsia="Times New Roman" w:hAnsi="Arial" w:cs="Arial"/>
          <w:color w:val="222222"/>
          <w:sz w:val="24"/>
          <w:szCs w:val="24"/>
        </w:rPr>
        <w:t xml:space="preserve">. </w:t>
      </w:r>
      <w:r w:rsidR="00714ABE" w:rsidRPr="005F2E22">
        <w:rPr>
          <w:rFonts w:ascii="Arial" w:eastAsia="Times New Roman" w:hAnsi="Arial" w:cs="Arial"/>
          <w:color w:val="222222"/>
          <w:sz w:val="24"/>
          <w:szCs w:val="24"/>
        </w:rPr>
        <w:t>Vaikų priežiūros organizavimo COVID-19 ligos (koronoviruso infekcijos) atveju tv</w:t>
      </w:r>
      <w:r w:rsidR="00DA6099" w:rsidRPr="005F2E22">
        <w:rPr>
          <w:rFonts w:ascii="Arial" w:eastAsia="Times New Roman" w:hAnsi="Arial" w:cs="Arial"/>
          <w:color w:val="222222"/>
          <w:sz w:val="24"/>
          <w:szCs w:val="24"/>
        </w:rPr>
        <w:t>arkos aprašas</w:t>
      </w:r>
      <w:r w:rsidR="00462791" w:rsidRPr="005F2E22">
        <w:rPr>
          <w:rFonts w:ascii="Arial" w:eastAsia="Times New Roman" w:hAnsi="Arial" w:cs="Arial"/>
          <w:color w:val="222222"/>
          <w:sz w:val="24"/>
          <w:szCs w:val="24"/>
        </w:rPr>
        <w:t>.</w:t>
      </w:r>
    </w:p>
    <w:p w14:paraId="56C34E3F" w14:textId="4F307D8F" w:rsidR="005F6C4F" w:rsidRPr="005F2E22" w:rsidRDefault="00C65782" w:rsidP="00C65782">
      <w:pPr>
        <w:pStyle w:val="Sraopastraipa"/>
        <w:spacing w:after="0" w:line="240" w:lineRule="auto"/>
        <w:ind w:left="0"/>
        <w:rPr>
          <w:rFonts w:ascii="Arial" w:eastAsia="Times New Roman" w:hAnsi="Arial" w:cs="Arial"/>
          <w:color w:val="222222"/>
          <w:sz w:val="24"/>
          <w:szCs w:val="24"/>
        </w:rPr>
      </w:pPr>
      <w:r>
        <w:rPr>
          <w:rFonts w:ascii="Arial" w:eastAsia="Times New Roman" w:hAnsi="Arial" w:cs="Arial"/>
          <w:color w:val="222222"/>
          <w:sz w:val="24"/>
          <w:szCs w:val="24"/>
        </w:rPr>
        <w:t>4</w:t>
      </w:r>
      <w:r w:rsidR="00976751">
        <w:rPr>
          <w:rFonts w:ascii="Arial" w:eastAsia="Times New Roman" w:hAnsi="Arial" w:cs="Arial"/>
          <w:color w:val="222222"/>
          <w:sz w:val="24"/>
          <w:szCs w:val="24"/>
        </w:rPr>
        <w:t>8</w:t>
      </w:r>
      <w:r>
        <w:rPr>
          <w:rFonts w:ascii="Arial" w:eastAsia="Times New Roman" w:hAnsi="Arial" w:cs="Arial"/>
          <w:color w:val="222222"/>
          <w:sz w:val="24"/>
          <w:szCs w:val="24"/>
        </w:rPr>
        <w:t xml:space="preserve">. </w:t>
      </w:r>
      <w:r w:rsidR="005F6C4F" w:rsidRPr="005F2E22">
        <w:rPr>
          <w:rFonts w:ascii="Arial" w:eastAsia="Times New Roman" w:hAnsi="Arial" w:cs="Arial"/>
          <w:color w:val="222222"/>
          <w:sz w:val="24"/>
          <w:szCs w:val="24"/>
        </w:rPr>
        <w:t>Pagalbos mokinio savirūpai pagal gydytojų rekomendacijas užtikrinimo (vaistų laikymo, išdavimo, naudojimo irk t.</w:t>
      </w:r>
      <w:proofErr w:type="gramStart"/>
      <w:r w:rsidR="005F6C4F" w:rsidRPr="005F2E22">
        <w:rPr>
          <w:rFonts w:ascii="Arial" w:eastAsia="Times New Roman" w:hAnsi="Arial" w:cs="Arial"/>
          <w:color w:val="222222"/>
          <w:sz w:val="24"/>
          <w:szCs w:val="24"/>
        </w:rPr>
        <w:t>) ,</w:t>
      </w:r>
      <w:proofErr w:type="gramEnd"/>
      <w:r w:rsidR="005F6C4F" w:rsidRPr="005F2E22">
        <w:rPr>
          <w:rFonts w:ascii="Arial" w:eastAsia="Times New Roman" w:hAnsi="Arial" w:cs="Arial"/>
          <w:color w:val="222222"/>
          <w:sz w:val="24"/>
          <w:szCs w:val="24"/>
        </w:rPr>
        <w:t xml:space="preserve"> jeigu mokinys serga lėtine neinfekcine liga, tvarkos aprašas.</w:t>
      </w:r>
    </w:p>
    <w:p w14:paraId="2782ABA9" w14:textId="48DD4E8E" w:rsidR="00C22BF8" w:rsidRPr="005F2E22" w:rsidRDefault="00C65782" w:rsidP="00C65782">
      <w:pPr>
        <w:pStyle w:val="Sraopastraipa"/>
        <w:spacing w:after="0" w:line="240" w:lineRule="auto"/>
        <w:ind w:left="0"/>
        <w:rPr>
          <w:rFonts w:ascii="Arial" w:eastAsia="Times New Roman" w:hAnsi="Arial" w:cs="Arial"/>
          <w:color w:val="222222"/>
          <w:sz w:val="24"/>
          <w:szCs w:val="24"/>
        </w:rPr>
      </w:pPr>
      <w:r>
        <w:rPr>
          <w:rFonts w:ascii="Arial" w:eastAsia="Times New Roman" w:hAnsi="Arial" w:cs="Arial"/>
          <w:color w:val="222222"/>
          <w:sz w:val="24"/>
          <w:szCs w:val="24"/>
        </w:rPr>
        <w:t>4</w:t>
      </w:r>
      <w:r w:rsidR="00976751">
        <w:rPr>
          <w:rFonts w:ascii="Arial" w:eastAsia="Times New Roman" w:hAnsi="Arial" w:cs="Arial"/>
          <w:color w:val="222222"/>
          <w:sz w:val="24"/>
          <w:szCs w:val="24"/>
        </w:rPr>
        <w:t>9</w:t>
      </w:r>
      <w:r>
        <w:rPr>
          <w:rFonts w:ascii="Arial" w:eastAsia="Times New Roman" w:hAnsi="Arial" w:cs="Arial"/>
          <w:color w:val="222222"/>
          <w:sz w:val="24"/>
          <w:szCs w:val="24"/>
        </w:rPr>
        <w:t xml:space="preserve">. </w:t>
      </w:r>
      <w:r w:rsidR="00C22BF8" w:rsidRPr="005F2E22">
        <w:rPr>
          <w:rFonts w:ascii="Arial" w:eastAsia="Times New Roman" w:hAnsi="Arial" w:cs="Arial"/>
          <w:color w:val="222222"/>
          <w:sz w:val="24"/>
          <w:szCs w:val="24"/>
        </w:rPr>
        <w:t>Lygių galimybių politika ir jos įgyvendinimo tvarkos aprašas.</w:t>
      </w:r>
    </w:p>
    <w:p w14:paraId="15B4C30C" w14:textId="69438F2E" w:rsidR="00CE77A1" w:rsidRPr="005F2E22" w:rsidRDefault="00976751" w:rsidP="00C65782">
      <w:pPr>
        <w:pStyle w:val="Sraopastraipa"/>
        <w:spacing w:after="0" w:line="240" w:lineRule="auto"/>
        <w:ind w:left="0"/>
        <w:rPr>
          <w:rFonts w:ascii="Arial" w:eastAsia="Times New Roman" w:hAnsi="Arial" w:cs="Arial"/>
          <w:color w:val="222222"/>
          <w:sz w:val="24"/>
          <w:szCs w:val="24"/>
        </w:rPr>
      </w:pPr>
      <w:r>
        <w:rPr>
          <w:rFonts w:ascii="Arial" w:eastAsia="Times New Roman" w:hAnsi="Arial" w:cs="Arial"/>
          <w:color w:val="222222"/>
          <w:sz w:val="24"/>
          <w:szCs w:val="24"/>
        </w:rPr>
        <w:t>50</w:t>
      </w:r>
      <w:r w:rsidR="00C65782">
        <w:rPr>
          <w:rFonts w:ascii="Arial" w:eastAsia="Times New Roman" w:hAnsi="Arial" w:cs="Arial"/>
          <w:color w:val="222222"/>
          <w:sz w:val="24"/>
          <w:szCs w:val="24"/>
        </w:rPr>
        <w:t xml:space="preserve">. </w:t>
      </w:r>
      <w:r w:rsidR="00CE77A1" w:rsidRPr="005F2E22">
        <w:rPr>
          <w:rFonts w:ascii="Arial" w:eastAsia="Times New Roman" w:hAnsi="Arial" w:cs="Arial"/>
          <w:color w:val="222222"/>
          <w:sz w:val="24"/>
          <w:szCs w:val="24"/>
        </w:rPr>
        <w:t>Priekabiavimo, seksualinio priekabiavimo, persekiojimo ir smurto Klaipėdos rajono Priekulės vaikų lopšelyje-darželyje prevencijos taisyklės.</w:t>
      </w:r>
    </w:p>
    <w:p w14:paraId="5B0037DA" w14:textId="5A33C98C" w:rsidR="000F17B3" w:rsidRPr="00C223CD" w:rsidRDefault="00976751" w:rsidP="00C65782">
      <w:pPr>
        <w:pStyle w:val="Sraopastraipa"/>
        <w:spacing w:after="0" w:line="240" w:lineRule="auto"/>
        <w:ind w:left="0"/>
        <w:rPr>
          <w:rFonts w:ascii="Arial" w:eastAsia="Times New Roman" w:hAnsi="Arial" w:cs="Arial"/>
          <w:color w:val="222222"/>
          <w:sz w:val="24"/>
          <w:szCs w:val="24"/>
        </w:rPr>
      </w:pPr>
      <w:r>
        <w:rPr>
          <w:rFonts w:ascii="Arial" w:eastAsia="Times New Roman" w:hAnsi="Arial" w:cs="Arial"/>
          <w:iCs/>
          <w:color w:val="222222"/>
          <w:sz w:val="24"/>
          <w:szCs w:val="24"/>
        </w:rPr>
        <w:t>51</w:t>
      </w:r>
      <w:r w:rsidR="00C65782">
        <w:rPr>
          <w:rFonts w:ascii="Arial" w:eastAsia="Times New Roman" w:hAnsi="Arial" w:cs="Arial"/>
          <w:iCs/>
          <w:color w:val="222222"/>
          <w:sz w:val="24"/>
          <w:szCs w:val="24"/>
        </w:rPr>
        <w:t xml:space="preserve">. </w:t>
      </w:r>
      <w:r w:rsidR="00C05AE2" w:rsidRPr="00C223CD">
        <w:rPr>
          <w:rFonts w:ascii="Arial" w:eastAsia="Times New Roman" w:hAnsi="Arial" w:cs="Arial"/>
          <w:iCs/>
          <w:color w:val="222222"/>
          <w:sz w:val="24"/>
          <w:szCs w:val="24"/>
        </w:rPr>
        <w:t xml:space="preserve">Kiti dokumentai skelbiami </w:t>
      </w:r>
      <w:r w:rsidR="00B0637B">
        <w:rPr>
          <w:rFonts w:ascii="Arial" w:eastAsia="Times New Roman" w:hAnsi="Arial" w:cs="Arial"/>
          <w:iCs/>
          <w:color w:val="222222"/>
          <w:sz w:val="24"/>
          <w:szCs w:val="24"/>
        </w:rPr>
        <w:t>lopšelio-darželio</w:t>
      </w:r>
      <w:r w:rsidR="00922683" w:rsidRPr="00C223CD">
        <w:rPr>
          <w:rFonts w:ascii="Arial" w:eastAsia="Times New Roman" w:hAnsi="Arial" w:cs="Arial"/>
          <w:iCs/>
          <w:color w:val="222222"/>
          <w:sz w:val="24"/>
          <w:szCs w:val="24"/>
        </w:rPr>
        <w:t xml:space="preserve"> internet</w:t>
      </w:r>
      <w:r w:rsidR="008B0DDC">
        <w:rPr>
          <w:rFonts w:ascii="Arial" w:eastAsia="Times New Roman" w:hAnsi="Arial" w:cs="Arial"/>
          <w:iCs/>
          <w:color w:val="222222"/>
          <w:sz w:val="24"/>
          <w:szCs w:val="24"/>
        </w:rPr>
        <w:t>o</w:t>
      </w:r>
      <w:r w:rsidR="00922683" w:rsidRPr="00C223CD">
        <w:rPr>
          <w:rFonts w:ascii="Arial" w:eastAsia="Times New Roman" w:hAnsi="Arial" w:cs="Arial"/>
          <w:iCs/>
          <w:color w:val="222222"/>
          <w:sz w:val="24"/>
          <w:szCs w:val="24"/>
        </w:rPr>
        <w:t xml:space="preserve"> puslapyje </w:t>
      </w:r>
      <w:hyperlink r:id="rId7" w:history="1">
        <w:r w:rsidR="00922683" w:rsidRPr="00C223CD">
          <w:rPr>
            <w:rStyle w:val="Hipersaitas"/>
            <w:rFonts w:ascii="Arial" w:eastAsia="Times New Roman" w:hAnsi="Arial" w:cs="Arial"/>
            <w:iCs/>
            <w:sz w:val="24"/>
            <w:szCs w:val="24"/>
          </w:rPr>
          <w:t>www.priekulesdarzelis.lt</w:t>
        </w:r>
      </w:hyperlink>
      <w:r w:rsidR="00922683" w:rsidRPr="00C223CD">
        <w:rPr>
          <w:rFonts w:ascii="Arial" w:eastAsia="Times New Roman" w:hAnsi="Arial" w:cs="Arial"/>
          <w:iCs/>
          <w:color w:val="222222"/>
          <w:sz w:val="24"/>
          <w:szCs w:val="24"/>
        </w:rPr>
        <w:t> </w:t>
      </w:r>
    </w:p>
    <w:p w14:paraId="326B8EA6" w14:textId="77777777" w:rsidR="00C21D73" w:rsidRDefault="00C21D73" w:rsidP="00DB7FC0">
      <w:pPr>
        <w:spacing w:after="0" w:line="240" w:lineRule="auto"/>
        <w:rPr>
          <w:rFonts w:ascii="Times New Roman" w:eastAsia="Times New Roman" w:hAnsi="Times New Roman" w:cs="Times New Roman"/>
          <w:i/>
          <w:iCs/>
          <w:color w:val="222222"/>
          <w:sz w:val="24"/>
          <w:szCs w:val="24"/>
        </w:rPr>
      </w:pPr>
    </w:p>
    <w:p w14:paraId="0C80F84E" w14:textId="77777777" w:rsidR="00622C6C" w:rsidRDefault="00622C6C" w:rsidP="00DB7FC0"/>
    <w:p w14:paraId="4AC280FB" w14:textId="77777777" w:rsidR="00622C6C" w:rsidRDefault="00622C6C" w:rsidP="00DB7FC0"/>
    <w:p w14:paraId="22DB0350" w14:textId="77777777" w:rsidR="00622C6C" w:rsidRDefault="00622C6C" w:rsidP="00DB7FC0"/>
    <w:p w14:paraId="471ADDA4" w14:textId="77777777" w:rsidR="00622C6C" w:rsidRDefault="00622C6C" w:rsidP="00DB7FC0"/>
    <w:p w14:paraId="6CB5C4A7" w14:textId="77777777" w:rsidR="00622C6C" w:rsidRDefault="00622C6C" w:rsidP="00DB7FC0"/>
    <w:p w14:paraId="14461FF9" w14:textId="77777777" w:rsidR="00622C6C" w:rsidRDefault="00622C6C" w:rsidP="00DB7FC0"/>
    <w:sectPr w:rsidR="00622C6C" w:rsidSect="00147568">
      <w:headerReference w:type="default" r:id="rId8"/>
      <w:pgSz w:w="12240" w:h="15840"/>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54F26" w14:textId="77777777" w:rsidR="0039216B" w:rsidRDefault="0039216B" w:rsidP="00C32E86">
      <w:pPr>
        <w:spacing w:after="0" w:line="240" w:lineRule="auto"/>
      </w:pPr>
      <w:r>
        <w:separator/>
      </w:r>
    </w:p>
  </w:endnote>
  <w:endnote w:type="continuationSeparator" w:id="0">
    <w:p w14:paraId="099B1D34" w14:textId="77777777" w:rsidR="0039216B" w:rsidRDefault="0039216B" w:rsidP="00C32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CB390" w14:textId="77777777" w:rsidR="0039216B" w:rsidRDefault="0039216B" w:rsidP="00C32E86">
      <w:pPr>
        <w:spacing w:after="0" w:line="240" w:lineRule="auto"/>
      </w:pPr>
      <w:r>
        <w:separator/>
      </w:r>
    </w:p>
  </w:footnote>
  <w:footnote w:type="continuationSeparator" w:id="0">
    <w:p w14:paraId="502BDE1C" w14:textId="77777777" w:rsidR="0039216B" w:rsidRDefault="0039216B" w:rsidP="00C32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8030741"/>
      <w:docPartObj>
        <w:docPartGallery w:val="Page Numbers (Top of Page)"/>
        <w:docPartUnique/>
      </w:docPartObj>
    </w:sdtPr>
    <w:sdtEndPr/>
    <w:sdtContent>
      <w:p w14:paraId="53F6BCE4" w14:textId="77777777" w:rsidR="00C32E86" w:rsidRDefault="00C32E86">
        <w:pPr>
          <w:pStyle w:val="Antrats"/>
          <w:jc w:val="center"/>
        </w:pPr>
        <w:r>
          <w:fldChar w:fldCharType="begin"/>
        </w:r>
        <w:r>
          <w:instrText>PAGE   \* MERGEFORMAT</w:instrText>
        </w:r>
        <w:r>
          <w:fldChar w:fldCharType="separate"/>
        </w:r>
        <w:r w:rsidR="000F0CC2" w:rsidRPr="000F0CC2">
          <w:rPr>
            <w:noProof/>
            <w:lang w:val="lt-LT"/>
          </w:rPr>
          <w:t>4</w:t>
        </w:r>
        <w:r>
          <w:fldChar w:fldCharType="end"/>
        </w:r>
      </w:p>
    </w:sdtContent>
  </w:sdt>
  <w:p w14:paraId="3BB94C19" w14:textId="77777777" w:rsidR="00C32E86" w:rsidRDefault="00C32E8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3423A"/>
    <w:multiLevelType w:val="multilevel"/>
    <w:tmpl w:val="EC46010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0C35103D"/>
    <w:multiLevelType w:val="multilevel"/>
    <w:tmpl w:val="6E24F84E"/>
    <w:lvl w:ilvl="0">
      <w:start w:val="2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4F3FBA"/>
    <w:multiLevelType w:val="hybridMultilevel"/>
    <w:tmpl w:val="0608B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52EF2"/>
    <w:multiLevelType w:val="multilevel"/>
    <w:tmpl w:val="609E1F20"/>
    <w:lvl w:ilvl="0">
      <w:start w:val="8"/>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2D10845"/>
    <w:multiLevelType w:val="multilevel"/>
    <w:tmpl w:val="0016BF7A"/>
    <w:lvl w:ilvl="0">
      <w:start w:val="27"/>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16666D6F"/>
    <w:multiLevelType w:val="multilevel"/>
    <w:tmpl w:val="2630484E"/>
    <w:lvl w:ilvl="0">
      <w:start w:val="8"/>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1905163D"/>
    <w:multiLevelType w:val="multilevel"/>
    <w:tmpl w:val="986A81BE"/>
    <w:lvl w:ilvl="0">
      <w:start w:val="18"/>
      <w:numFmt w:val="decimal"/>
      <w:lvlText w:val="%1."/>
      <w:lvlJc w:val="left"/>
      <w:pPr>
        <w:ind w:left="480" w:hanging="480"/>
      </w:pPr>
      <w:rPr>
        <w:rFonts w:hint="default"/>
      </w:rPr>
    </w:lvl>
    <w:lvl w:ilvl="1">
      <w:start w:val="1"/>
      <w:numFmt w:val="decimal"/>
      <w:lvlText w:val="%1.%2."/>
      <w:lvlJc w:val="left"/>
      <w:pPr>
        <w:ind w:left="1920" w:hanging="480"/>
      </w:pPr>
      <w:rPr>
        <w:rFonts w:hint="default"/>
        <w:color w:val="auto"/>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1E7E017E"/>
    <w:multiLevelType w:val="multilevel"/>
    <w:tmpl w:val="011CCB7E"/>
    <w:lvl w:ilvl="0">
      <w:start w:val="2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BE5BDB"/>
    <w:multiLevelType w:val="multilevel"/>
    <w:tmpl w:val="42983AE6"/>
    <w:lvl w:ilvl="0">
      <w:start w:val="10"/>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C4635F"/>
    <w:multiLevelType w:val="multilevel"/>
    <w:tmpl w:val="E264A788"/>
    <w:lvl w:ilvl="0">
      <w:start w:val="22"/>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2B064CE3"/>
    <w:multiLevelType w:val="multilevel"/>
    <w:tmpl w:val="E2C8A788"/>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2E0B05"/>
    <w:multiLevelType w:val="multilevel"/>
    <w:tmpl w:val="DE2A9D82"/>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CB0666"/>
    <w:multiLevelType w:val="multilevel"/>
    <w:tmpl w:val="3BE2B81E"/>
    <w:lvl w:ilvl="0">
      <w:start w:val="1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A52CC2"/>
    <w:multiLevelType w:val="multilevel"/>
    <w:tmpl w:val="91B65FDE"/>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8D7BD1"/>
    <w:multiLevelType w:val="multilevel"/>
    <w:tmpl w:val="A656D2FA"/>
    <w:lvl w:ilvl="0">
      <w:start w:val="3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D660E6"/>
    <w:multiLevelType w:val="multilevel"/>
    <w:tmpl w:val="67942876"/>
    <w:lvl w:ilvl="0">
      <w:start w:val="2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6B537E"/>
    <w:multiLevelType w:val="multilevel"/>
    <w:tmpl w:val="AA6A27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4E223683"/>
    <w:multiLevelType w:val="multilevel"/>
    <w:tmpl w:val="0DB64E82"/>
    <w:lvl w:ilvl="0">
      <w:start w:val="23"/>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8" w15:restartNumberingAfterBreak="0">
    <w:nsid w:val="504B1FE8"/>
    <w:multiLevelType w:val="multilevel"/>
    <w:tmpl w:val="352C5FC4"/>
    <w:lvl w:ilvl="0">
      <w:start w:val="1"/>
      <w:numFmt w:val="decimal"/>
      <w:lvlText w:val="%1."/>
      <w:lvlJc w:val="left"/>
      <w:pPr>
        <w:tabs>
          <w:tab w:val="num" w:pos="360"/>
        </w:tabs>
        <w:ind w:left="36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534073BD"/>
    <w:multiLevelType w:val="multilevel"/>
    <w:tmpl w:val="AF2CDE50"/>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9962856"/>
    <w:multiLevelType w:val="multilevel"/>
    <w:tmpl w:val="350674EE"/>
    <w:lvl w:ilvl="0">
      <w:start w:val="20"/>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1" w15:restartNumberingAfterBreak="0">
    <w:nsid w:val="5B202996"/>
    <w:multiLevelType w:val="hybridMultilevel"/>
    <w:tmpl w:val="861C4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C4785F"/>
    <w:multiLevelType w:val="multilevel"/>
    <w:tmpl w:val="69648AB0"/>
    <w:lvl w:ilvl="0">
      <w:start w:val="14"/>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634F18AD"/>
    <w:multiLevelType w:val="hybridMultilevel"/>
    <w:tmpl w:val="E41465F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4DF160F"/>
    <w:multiLevelType w:val="multilevel"/>
    <w:tmpl w:val="D5E8CC3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7B552A9"/>
    <w:multiLevelType w:val="multilevel"/>
    <w:tmpl w:val="DD36F2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480" w:hanging="720"/>
      </w:pPr>
      <w:rPr>
        <w:rFonts w:hint="default"/>
      </w:rPr>
    </w:lvl>
    <w:lvl w:ilvl="3">
      <w:start w:val="1"/>
      <w:numFmt w:val="decimal"/>
      <w:lvlText w:val="%1.%2.%3.%4."/>
      <w:lvlJc w:val="left"/>
      <w:pPr>
        <w:ind w:left="4860" w:hanging="720"/>
      </w:pPr>
      <w:rPr>
        <w:rFonts w:hint="default"/>
      </w:rPr>
    </w:lvl>
    <w:lvl w:ilvl="4">
      <w:start w:val="1"/>
      <w:numFmt w:val="decimal"/>
      <w:lvlText w:val="%1.%2.%3.%4.%5."/>
      <w:lvlJc w:val="left"/>
      <w:pPr>
        <w:ind w:left="6600" w:hanging="1080"/>
      </w:pPr>
      <w:rPr>
        <w:rFonts w:hint="default"/>
      </w:rPr>
    </w:lvl>
    <w:lvl w:ilvl="5">
      <w:start w:val="1"/>
      <w:numFmt w:val="decimal"/>
      <w:lvlText w:val="%1.%2.%3.%4.%5.%6."/>
      <w:lvlJc w:val="left"/>
      <w:pPr>
        <w:ind w:left="7980" w:hanging="1080"/>
      </w:pPr>
      <w:rPr>
        <w:rFonts w:hint="default"/>
      </w:rPr>
    </w:lvl>
    <w:lvl w:ilvl="6">
      <w:start w:val="1"/>
      <w:numFmt w:val="decimal"/>
      <w:lvlText w:val="%1.%2.%3.%4.%5.%6.%7."/>
      <w:lvlJc w:val="left"/>
      <w:pPr>
        <w:ind w:left="9720" w:hanging="1440"/>
      </w:pPr>
      <w:rPr>
        <w:rFonts w:hint="default"/>
      </w:rPr>
    </w:lvl>
    <w:lvl w:ilvl="7">
      <w:start w:val="1"/>
      <w:numFmt w:val="decimal"/>
      <w:lvlText w:val="%1.%2.%3.%4.%5.%6.%7.%8."/>
      <w:lvlJc w:val="left"/>
      <w:pPr>
        <w:ind w:left="11100" w:hanging="1440"/>
      </w:pPr>
      <w:rPr>
        <w:rFonts w:hint="default"/>
      </w:rPr>
    </w:lvl>
    <w:lvl w:ilvl="8">
      <w:start w:val="1"/>
      <w:numFmt w:val="decimal"/>
      <w:lvlText w:val="%1.%2.%3.%4.%5.%6.%7.%8.%9."/>
      <w:lvlJc w:val="left"/>
      <w:pPr>
        <w:ind w:left="12840" w:hanging="1800"/>
      </w:pPr>
      <w:rPr>
        <w:rFonts w:hint="default"/>
      </w:rPr>
    </w:lvl>
  </w:abstractNum>
  <w:abstractNum w:abstractNumId="26" w15:restartNumberingAfterBreak="0">
    <w:nsid w:val="6E127052"/>
    <w:multiLevelType w:val="multilevel"/>
    <w:tmpl w:val="94866230"/>
    <w:lvl w:ilvl="0">
      <w:start w:val="1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492CE6"/>
    <w:multiLevelType w:val="multilevel"/>
    <w:tmpl w:val="47E44200"/>
    <w:lvl w:ilvl="0">
      <w:start w:val="32"/>
      <w:numFmt w:val="decimal"/>
      <w:lvlText w:val="%1."/>
      <w:lvlJc w:val="left"/>
      <w:pPr>
        <w:ind w:left="525" w:hanging="52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13E27FD"/>
    <w:multiLevelType w:val="multilevel"/>
    <w:tmpl w:val="AB78B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63F1208"/>
    <w:multiLevelType w:val="multilevel"/>
    <w:tmpl w:val="CEAAE064"/>
    <w:lvl w:ilvl="0">
      <w:start w:val="9"/>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0" w15:restartNumberingAfterBreak="0">
    <w:nsid w:val="772F252A"/>
    <w:multiLevelType w:val="multilevel"/>
    <w:tmpl w:val="A23E8CF6"/>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84E2973"/>
    <w:multiLevelType w:val="multilevel"/>
    <w:tmpl w:val="A2341100"/>
    <w:lvl w:ilvl="0">
      <w:start w:val="31"/>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2" w15:restartNumberingAfterBreak="0">
    <w:nsid w:val="7BB51A36"/>
    <w:multiLevelType w:val="multilevel"/>
    <w:tmpl w:val="8D8E1062"/>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EE9744B"/>
    <w:multiLevelType w:val="multilevel"/>
    <w:tmpl w:val="7250C204"/>
    <w:lvl w:ilvl="0">
      <w:start w:val="32"/>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4" w15:restartNumberingAfterBreak="0">
    <w:nsid w:val="7F147A95"/>
    <w:multiLevelType w:val="multilevel"/>
    <w:tmpl w:val="0A1041BE"/>
    <w:lvl w:ilvl="0">
      <w:start w:val="1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13"/>
  </w:num>
  <w:num w:numId="3">
    <w:abstractNumId w:val="10"/>
  </w:num>
  <w:num w:numId="4">
    <w:abstractNumId w:val="19"/>
  </w:num>
  <w:num w:numId="5">
    <w:abstractNumId w:val="8"/>
  </w:num>
  <w:num w:numId="6">
    <w:abstractNumId w:val="34"/>
  </w:num>
  <w:num w:numId="7">
    <w:abstractNumId w:val="12"/>
  </w:num>
  <w:num w:numId="8">
    <w:abstractNumId w:val="26"/>
  </w:num>
  <w:num w:numId="9">
    <w:abstractNumId w:val="7"/>
  </w:num>
  <w:num w:numId="10">
    <w:abstractNumId w:val="1"/>
  </w:num>
  <w:num w:numId="11">
    <w:abstractNumId w:val="15"/>
  </w:num>
  <w:num w:numId="12">
    <w:abstractNumId w:val="14"/>
  </w:num>
  <w:num w:numId="13">
    <w:abstractNumId w:val="11"/>
  </w:num>
  <w:num w:numId="14">
    <w:abstractNumId w:val="18"/>
  </w:num>
  <w:num w:numId="15">
    <w:abstractNumId w:val="16"/>
  </w:num>
  <w:num w:numId="16">
    <w:abstractNumId w:val="24"/>
  </w:num>
  <w:num w:numId="17">
    <w:abstractNumId w:val="25"/>
  </w:num>
  <w:num w:numId="18">
    <w:abstractNumId w:val="5"/>
  </w:num>
  <w:num w:numId="19">
    <w:abstractNumId w:val="29"/>
  </w:num>
  <w:num w:numId="20">
    <w:abstractNumId w:val="0"/>
  </w:num>
  <w:num w:numId="21">
    <w:abstractNumId w:val="22"/>
  </w:num>
  <w:num w:numId="22">
    <w:abstractNumId w:val="6"/>
  </w:num>
  <w:num w:numId="23">
    <w:abstractNumId w:val="20"/>
  </w:num>
  <w:num w:numId="24">
    <w:abstractNumId w:val="9"/>
  </w:num>
  <w:num w:numId="25">
    <w:abstractNumId w:val="17"/>
  </w:num>
  <w:num w:numId="26">
    <w:abstractNumId w:val="4"/>
  </w:num>
  <w:num w:numId="27">
    <w:abstractNumId w:val="31"/>
  </w:num>
  <w:num w:numId="28">
    <w:abstractNumId w:val="33"/>
  </w:num>
  <w:num w:numId="29">
    <w:abstractNumId w:val="32"/>
  </w:num>
  <w:num w:numId="30">
    <w:abstractNumId w:val="30"/>
  </w:num>
  <w:num w:numId="31">
    <w:abstractNumId w:val="21"/>
  </w:num>
  <w:num w:numId="32">
    <w:abstractNumId w:val="2"/>
  </w:num>
  <w:num w:numId="33">
    <w:abstractNumId w:val="23"/>
  </w:num>
  <w:num w:numId="34">
    <w:abstractNumId w:val="3"/>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B3"/>
    <w:rsid w:val="000045E9"/>
    <w:rsid w:val="00004B9C"/>
    <w:rsid w:val="00004E8A"/>
    <w:rsid w:val="00012006"/>
    <w:rsid w:val="000343FE"/>
    <w:rsid w:val="00044B89"/>
    <w:rsid w:val="00046162"/>
    <w:rsid w:val="00047323"/>
    <w:rsid w:val="00050D20"/>
    <w:rsid w:val="0005532D"/>
    <w:rsid w:val="000740AD"/>
    <w:rsid w:val="00077F46"/>
    <w:rsid w:val="000811C4"/>
    <w:rsid w:val="00082E5D"/>
    <w:rsid w:val="000D011A"/>
    <w:rsid w:val="000E7712"/>
    <w:rsid w:val="000F0CC2"/>
    <w:rsid w:val="000F17B3"/>
    <w:rsid w:val="000F2A80"/>
    <w:rsid w:val="00111926"/>
    <w:rsid w:val="001226A9"/>
    <w:rsid w:val="00123170"/>
    <w:rsid w:val="0012528A"/>
    <w:rsid w:val="00144E4F"/>
    <w:rsid w:val="00147568"/>
    <w:rsid w:val="001519BE"/>
    <w:rsid w:val="001523F6"/>
    <w:rsid w:val="0016458B"/>
    <w:rsid w:val="00170B07"/>
    <w:rsid w:val="0019749E"/>
    <w:rsid w:val="001A17BA"/>
    <w:rsid w:val="001A7D60"/>
    <w:rsid w:val="001B09F7"/>
    <w:rsid w:val="001C18A0"/>
    <w:rsid w:val="001E12B2"/>
    <w:rsid w:val="001E2EE3"/>
    <w:rsid w:val="001E6F88"/>
    <w:rsid w:val="001E7931"/>
    <w:rsid w:val="001F1BCB"/>
    <w:rsid w:val="00203D17"/>
    <w:rsid w:val="00207190"/>
    <w:rsid w:val="00207B54"/>
    <w:rsid w:val="0021784C"/>
    <w:rsid w:val="00222583"/>
    <w:rsid w:val="00224D7B"/>
    <w:rsid w:val="00236B5F"/>
    <w:rsid w:val="00237253"/>
    <w:rsid w:val="00241755"/>
    <w:rsid w:val="00271762"/>
    <w:rsid w:val="002A566D"/>
    <w:rsid w:val="002B2B3F"/>
    <w:rsid w:val="002B58D7"/>
    <w:rsid w:val="002D7BCC"/>
    <w:rsid w:val="002F4EF8"/>
    <w:rsid w:val="00303218"/>
    <w:rsid w:val="00322F12"/>
    <w:rsid w:val="0032590D"/>
    <w:rsid w:val="00326E0D"/>
    <w:rsid w:val="003274D7"/>
    <w:rsid w:val="00330993"/>
    <w:rsid w:val="00347C2F"/>
    <w:rsid w:val="00350B21"/>
    <w:rsid w:val="003531E4"/>
    <w:rsid w:val="00365C05"/>
    <w:rsid w:val="00371A13"/>
    <w:rsid w:val="00377DFA"/>
    <w:rsid w:val="0039216B"/>
    <w:rsid w:val="003A38F0"/>
    <w:rsid w:val="003A453B"/>
    <w:rsid w:val="003B6516"/>
    <w:rsid w:val="003C09B7"/>
    <w:rsid w:val="003C2633"/>
    <w:rsid w:val="003C343C"/>
    <w:rsid w:val="004010E8"/>
    <w:rsid w:val="00430C16"/>
    <w:rsid w:val="0043214B"/>
    <w:rsid w:val="00433362"/>
    <w:rsid w:val="00436370"/>
    <w:rsid w:val="004363C5"/>
    <w:rsid w:val="00445BCF"/>
    <w:rsid w:val="00447480"/>
    <w:rsid w:val="00451B00"/>
    <w:rsid w:val="004619F2"/>
    <w:rsid w:val="00462791"/>
    <w:rsid w:val="004674C6"/>
    <w:rsid w:val="00467E03"/>
    <w:rsid w:val="00490684"/>
    <w:rsid w:val="00494D0C"/>
    <w:rsid w:val="004D214B"/>
    <w:rsid w:val="004E2672"/>
    <w:rsid w:val="004E614B"/>
    <w:rsid w:val="004F3B4A"/>
    <w:rsid w:val="004F71D2"/>
    <w:rsid w:val="005239AF"/>
    <w:rsid w:val="00524799"/>
    <w:rsid w:val="00535A1D"/>
    <w:rsid w:val="00551116"/>
    <w:rsid w:val="00565823"/>
    <w:rsid w:val="00567196"/>
    <w:rsid w:val="0057760F"/>
    <w:rsid w:val="005A1FB3"/>
    <w:rsid w:val="005A778C"/>
    <w:rsid w:val="005D4B5B"/>
    <w:rsid w:val="005F0838"/>
    <w:rsid w:val="005F143C"/>
    <w:rsid w:val="005F2E22"/>
    <w:rsid w:val="005F6C4F"/>
    <w:rsid w:val="00622C6C"/>
    <w:rsid w:val="00641BA9"/>
    <w:rsid w:val="00642B3A"/>
    <w:rsid w:val="00657D21"/>
    <w:rsid w:val="006604DB"/>
    <w:rsid w:val="0066520F"/>
    <w:rsid w:val="006729C2"/>
    <w:rsid w:val="00676295"/>
    <w:rsid w:val="00676637"/>
    <w:rsid w:val="0067687C"/>
    <w:rsid w:val="00691193"/>
    <w:rsid w:val="0069639E"/>
    <w:rsid w:val="006D3CED"/>
    <w:rsid w:val="006E0C97"/>
    <w:rsid w:val="006F7F20"/>
    <w:rsid w:val="00705987"/>
    <w:rsid w:val="00714255"/>
    <w:rsid w:val="00714ABE"/>
    <w:rsid w:val="00732BC0"/>
    <w:rsid w:val="0073674A"/>
    <w:rsid w:val="00740D49"/>
    <w:rsid w:val="00745722"/>
    <w:rsid w:val="00757B6C"/>
    <w:rsid w:val="0077109E"/>
    <w:rsid w:val="007916F2"/>
    <w:rsid w:val="007A4D40"/>
    <w:rsid w:val="007D380C"/>
    <w:rsid w:val="007E3FE2"/>
    <w:rsid w:val="007E4563"/>
    <w:rsid w:val="007E6CD1"/>
    <w:rsid w:val="007F5B13"/>
    <w:rsid w:val="00800CFA"/>
    <w:rsid w:val="00802C1F"/>
    <w:rsid w:val="008077A4"/>
    <w:rsid w:val="00833497"/>
    <w:rsid w:val="00854EA3"/>
    <w:rsid w:val="008611DF"/>
    <w:rsid w:val="00874406"/>
    <w:rsid w:val="00881CA8"/>
    <w:rsid w:val="00884C75"/>
    <w:rsid w:val="0089148C"/>
    <w:rsid w:val="008A1BF0"/>
    <w:rsid w:val="008A6374"/>
    <w:rsid w:val="008B0DDC"/>
    <w:rsid w:val="008B3D2A"/>
    <w:rsid w:val="008E0D93"/>
    <w:rsid w:val="008E18D3"/>
    <w:rsid w:val="008E67E9"/>
    <w:rsid w:val="008F4D8A"/>
    <w:rsid w:val="008F51B0"/>
    <w:rsid w:val="00913CA1"/>
    <w:rsid w:val="00916C61"/>
    <w:rsid w:val="00922683"/>
    <w:rsid w:val="00922CDD"/>
    <w:rsid w:val="00931FC1"/>
    <w:rsid w:val="00937374"/>
    <w:rsid w:val="00942B10"/>
    <w:rsid w:val="00942BD3"/>
    <w:rsid w:val="009603E8"/>
    <w:rsid w:val="0096355F"/>
    <w:rsid w:val="00965650"/>
    <w:rsid w:val="00976751"/>
    <w:rsid w:val="009A0F4A"/>
    <w:rsid w:val="009B65FC"/>
    <w:rsid w:val="009C1D2C"/>
    <w:rsid w:val="009D0E8A"/>
    <w:rsid w:val="009D2F39"/>
    <w:rsid w:val="009D7012"/>
    <w:rsid w:val="009F6F52"/>
    <w:rsid w:val="00A15F84"/>
    <w:rsid w:val="00A31D06"/>
    <w:rsid w:val="00A5749A"/>
    <w:rsid w:val="00A8004C"/>
    <w:rsid w:val="00A82537"/>
    <w:rsid w:val="00A95D6C"/>
    <w:rsid w:val="00AA3D60"/>
    <w:rsid w:val="00AC310F"/>
    <w:rsid w:val="00AD25F4"/>
    <w:rsid w:val="00AD381F"/>
    <w:rsid w:val="00AE5A38"/>
    <w:rsid w:val="00B0637B"/>
    <w:rsid w:val="00B06C6F"/>
    <w:rsid w:val="00B10420"/>
    <w:rsid w:val="00B2536A"/>
    <w:rsid w:val="00B265A6"/>
    <w:rsid w:val="00B33608"/>
    <w:rsid w:val="00B40534"/>
    <w:rsid w:val="00B536F9"/>
    <w:rsid w:val="00B67F16"/>
    <w:rsid w:val="00B97288"/>
    <w:rsid w:val="00BB13C5"/>
    <w:rsid w:val="00BB612C"/>
    <w:rsid w:val="00BE5BD3"/>
    <w:rsid w:val="00BE75B9"/>
    <w:rsid w:val="00BF452A"/>
    <w:rsid w:val="00C02AE4"/>
    <w:rsid w:val="00C02B8B"/>
    <w:rsid w:val="00C02D11"/>
    <w:rsid w:val="00C05AE2"/>
    <w:rsid w:val="00C21D73"/>
    <w:rsid w:val="00C223CD"/>
    <w:rsid w:val="00C22BF8"/>
    <w:rsid w:val="00C23648"/>
    <w:rsid w:val="00C32E86"/>
    <w:rsid w:val="00C65782"/>
    <w:rsid w:val="00C7408E"/>
    <w:rsid w:val="00C91003"/>
    <w:rsid w:val="00C91105"/>
    <w:rsid w:val="00C96452"/>
    <w:rsid w:val="00CB6C39"/>
    <w:rsid w:val="00CC3402"/>
    <w:rsid w:val="00CC4700"/>
    <w:rsid w:val="00CC6320"/>
    <w:rsid w:val="00CE4791"/>
    <w:rsid w:val="00CE77A1"/>
    <w:rsid w:val="00D00C29"/>
    <w:rsid w:val="00D0386A"/>
    <w:rsid w:val="00D053DF"/>
    <w:rsid w:val="00D11AA9"/>
    <w:rsid w:val="00D37742"/>
    <w:rsid w:val="00D61988"/>
    <w:rsid w:val="00D61E80"/>
    <w:rsid w:val="00D64F3B"/>
    <w:rsid w:val="00D73E80"/>
    <w:rsid w:val="00D740C3"/>
    <w:rsid w:val="00D87077"/>
    <w:rsid w:val="00D87A83"/>
    <w:rsid w:val="00D90808"/>
    <w:rsid w:val="00DA532A"/>
    <w:rsid w:val="00DA6099"/>
    <w:rsid w:val="00DB2308"/>
    <w:rsid w:val="00DB7FC0"/>
    <w:rsid w:val="00DE6F05"/>
    <w:rsid w:val="00DF0FC8"/>
    <w:rsid w:val="00DF6BCE"/>
    <w:rsid w:val="00E07A4B"/>
    <w:rsid w:val="00E12ED4"/>
    <w:rsid w:val="00E173B0"/>
    <w:rsid w:val="00E34F4A"/>
    <w:rsid w:val="00E447B1"/>
    <w:rsid w:val="00E64342"/>
    <w:rsid w:val="00E73B53"/>
    <w:rsid w:val="00E75CBB"/>
    <w:rsid w:val="00E84F94"/>
    <w:rsid w:val="00EB1FC6"/>
    <w:rsid w:val="00EB61B7"/>
    <w:rsid w:val="00EB753A"/>
    <w:rsid w:val="00ED4F38"/>
    <w:rsid w:val="00EE1BAB"/>
    <w:rsid w:val="00EE2D2B"/>
    <w:rsid w:val="00EE3ECA"/>
    <w:rsid w:val="00EF0695"/>
    <w:rsid w:val="00EF1074"/>
    <w:rsid w:val="00F03256"/>
    <w:rsid w:val="00F06A99"/>
    <w:rsid w:val="00F10C7E"/>
    <w:rsid w:val="00F14751"/>
    <w:rsid w:val="00F23E3F"/>
    <w:rsid w:val="00F300E1"/>
    <w:rsid w:val="00F34342"/>
    <w:rsid w:val="00F35AAE"/>
    <w:rsid w:val="00F4541C"/>
    <w:rsid w:val="00F52E54"/>
    <w:rsid w:val="00F562D0"/>
    <w:rsid w:val="00F5770B"/>
    <w:rsid w:val="00F720B9"/>
    <w:rsid w:val="00F750BD"/>
    <w:rsid w:val="00F7522A"/>
    <w:rsid w:val="00F841D9"/>
    <w:rsid w:val="00F85757"/>
    <w:rsid w:val="00F91881"/>
    <w:rsid w:val="00F95DFC"/>
    <w:rsid w:val="00FA1187"/>
    <w:rsid w:val="00FA2A2D"/>
    <w:rsid w:val="00FA7072"/>
    <w:rsid w:val="00FD559E"/>
    <w:rsid w:val="00FF0D7A"/>
    <w:rsid w:val="00FF3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0A5CB"/>
  <w15:docId w15:val="{3E88C445-82E0-45D5-9776-395FCBE0F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0F17B3"/>
    <w:pPr>
      <w:spacing w:before="100" w:beforeAutospacing="1" w:after="100" w:afterAutospacing="1" w:line="240" w:lineRule="auto"/>
    </w:pPr>
    <w:rPr>
      <w:rFonts w:ascii="Times New Roman" w:eastAsia="Times New Roman" w:hAnsi="Times New Roman" w:cs="Times New Roman"/>
      <w:sz w:val="24"/>
      <w:szCs w:val="24"/>
    </w:rPr>
  </w:style>
  <w:style w:type="character" w:styleId="Grietas">
    <w:name w:val="Strong"/>
    <w:basedOn w:val="Numatytasispastraiposriftas"/>
    <w:uiPriority w:val="22"/>
    <w:qFormat/>
    <w:rsid w:val="000F17B3"/>
    <w:rPr>
      <w:b/>
      <w:bCs/>
    </w:rPr>
  </w:style>
  <w:style w:type="character" w:styleId="Emfaz">
    <w:name w:val="Emphasis"/>
    <w:basedOn w:val="Numatytasispastraiposriftas"/>
    <w:uiPriority w:val="20"/>
    <w:qFormat/>
    <w:rsid w:val="000F17B3"/>
    <w:rPr>
      <w:i/>
      <w:iCs/>
    </w:rPr>
  </w:style>
  <w:style w:type="character" w:styleId="Hipersaitas">
    <w:name w:val="Hyperlink"/>
    <w:basedOn w:val="Numatytasispastraiposriftas"/>
    <w:uiPriority w:val="99"/>
    <w:unhideWhenUsed/>
    <w:rsid w:val="000F17B3"/>
    <w:rPr>
      <w:color w:val="0000FF"/>
      <w:u w:val="single"/>
    </w:rPr>
  </w:style>
  <w:style w:type="paragraph" w:styleId="Sraopastraipa">
    <w:name w:val="List Paragraph"/>
    <w:basedOn w:val="prastasis"/>
    <w:uiPriority w:val="34"/>
    <w:qFormat/>
    <w:rsid w:val="00347C2F"/>
    <w:pPr>
      <w:ind w:left="720"/>
      <w:contextualSpacing/>
    </w:pPr>
  </w:style>
  <w:style w:type="paragraph" w:styleId="Antrats">
    <w:name w:val="header"/>
    <w:basedOn w:val="prastasis"/>
    <w:link w:val="AntratsDiagrama"/>
    <w:uiPriority w:val="99"/>
    <w:unhideWhenUsed/>
    <w:rsid w:val="00C32E86"/>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C32E86"/>
  </w:style>
  <w:style w:type="paragraph" w:styleId="Porat">
    <w:name w:val="footer"/>
    <w:basedOn w:val="prastasis"/>
    <w:link w:val="PoratDiagrama"/>
    <w:uiPriority w:val="99"/>
    <w:unhideWhenUsed/>
    <w:rsid w:val="00C32E86"/>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C32E86"/>
  </w:style>
  <w:style w:type="paragraph" w:styleId="Debesliotekstas">
    <w:name w:val="Balloon Text"/>
    <w:basedOn w:val="prastasis"/>
    <w:link w:val="DebesliotekstasDiagrama"/>
    <w:uiPriority w:val="99"/>
    <w:semiHidden/>
    <w:unhideWhenUsed/>
    <w:rsid w:val="009F6F5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F6F52"/>
    <w:rPr>
      <w:rFonts w:ascii="Tahoma" w:hAnsi="Tahoma" w:cs="Tahoma"/>
      <w:sz w:val="16"/>
      <w:szCs w:val="16"/>
    </w:rPr>
  </w:style>
  <w:style w:type="paragraph" w:customStyle="1" w:styleId="Default">
    <w:name w:val="Default"/>
    <w:rsid w:val="00203D17"/>
    <w:pPr>
      <w:autoSpaceDE w:val="0"/>
      <w:autoSpaceDN w:val="0"/>
      <w:adjustRightInd w:val="0"/>
      <w:spacing w:after="0" w:line="240" w:lineRule="auto"/>
    </w:pPr>
    <w:rPr>
      <w:rFonts w:ascii="Times New Roman" w:hAnsi="Times New Roman" w:cs="Times New Roman"/>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866614">
      <w:bodyDiv w:val="1"/>
      <w:marLeft w:val="0"/>
      <w:marRight w:val="0"/>
      <w:marTop w:val="0"/>
      <w:marBottom w:val="0"/>
      <w:divBdr>
        <w:top w:val="none" w:sz="0" w:space="0" w:color="auto"/>
        <w:left w:val="none" w:sz="0" w:space="0" w:color="auto"/>
        <w:bottom w:val="none" w:sz="0" w:space="0" w:color="auto"/>
        <w:right w:val="none" w:sz="0" w:space="0" w:color="auto"/>
      </w:divBdr>
    </w:div>
    <w:div w:id="1041369826">
      <w:bodyDiv w:val="1"/>
      <w:marLeft w:val="0"/>
      <w:marRight w:val="0"/>
      <w:marTop w:val="0"/>
      <w:marBottom w:val="0"/>
      <w:divBdr>
        <w:top w:val="none" w:sz="0" w:space="0" w:color="auto"/>
        <w:left w:val="none" w:sz="0" w:space="0" w:color="auto"/>
        <w:bottom w:val="none" w:sz="0" w:space="0" w:color="auto"/>
        <w:right w:val="none" w:sz="0" w:space="0" w:color="auto"/>
      </w:divBdr>
    </w:div>
    <w:div w:id="210522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riekulesdarzeli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16970</Words>
  <Characters>9673</Characters>
  <Application>Microsoft Office Word</Application>
  <DocSecurity>0</DocSecurity>
  <Lines>80</Lines>
  <Paragraphs>53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Windows User</cp:lastModifiedBy>
  <cp:revision>3</cp:revision>
  <cp:lastPrinted>2022-01-21T12:18:00Z</cp:lastPrinted>
  <dcterms:created xsi:type="dcterms:W3CDTF">2026-03-31T13:56:00Z</dcterms:created>
  <dcterms:modified xsi:type="dcterms:W3CDTF">2026-03-31T13:57:00Z</dcterms:modified>
</cp:coreProperties>
</file>